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42BB1" w14:textId="77777777" w:rsidR="00971419" w:rsidRDefault="00CC2A01" w:rsidP="00CC2A01">
      <w:pPr>
        <w:widowControl w:val="0"/>
        <w:numPr>
          <w:ilvl w:val="1"/>
          <w:numId w:val="3"/>
        </w:numPr>
        <w:autoSpaceDE w:val="0"/>
        <w:autoSpaceDN w:val="0"/>
        <w:adjustRightInd w:val="0"/>
        <w:spacing w:after="0" w:line="240" w:lineRule="auto"/>
        <w:jc w:val="center"/>
        <w:rPr>
          <w:rFonts w:ascii="Arial" w:hAnsi="Arial" w:cs="Arial"/>
          <w:b/>
          <w:bCs/>
          <w:sz w:val="26"/>
          <w:szCs w:val="26"/>
        </w:rPr>
      </w:pPr>
      <w:r>
        <w:rPr>
          <w:rFonts w:ascii="Arial" w:hAnsi="Arial" w:cs="Arial"/>
          <w:b/>
          <w:bCs/>
          <w:sz w:val="26"/>
          <w:szCs w:val="26"/>
          <w:u w:val="single"/>
        </w:rPr>
        <w:t xml:space="preserve"> Questions</w:t>
      </w:r>
    </w:p>
    <w:p w14:paraId="319D0177"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14:paraId="6F4DF5BD"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Explain </w:t>
      </w:r>
      <w:r>
        <w:rPr>
          <w:rFonts w:ascii="Arial" w:hAnsi="Arial" w:cs="Arial"/>
          <w:b/>
          <w:bCs/>
        </w:rPr>
        <w:t>one</w:t>
      </w:r>
      <w:r>
        <w:rPr>
          <w:rFonts w:ascii="Arial" w:hAnsi="Arial" w:cs="Arial"/>
        </w:rPr>
        <w:t xml:space="preserve"> possible conflict that can exist between stakeholders of a business.</w:t>
      </w:r>
    </w:p>
    <w:p w14:paraId="1CD946C1" w14:textId="77777777" w:rsidR="00971419" w:rsidRDefault="00CC2A01">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14:paraId="567C0D97"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0222B86"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9ECB36E"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8AC77A0"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B7607D8"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A17D7B1"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FBA5C32"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3B6FBB2A" w14:textId="77777777" w:rsidR="00971419" w:rsidRDefault="00CC2A01">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14:paraId="486BFB4C"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71945F8F" w14:textId="77777777" w:rsidR="00971419" w:rsidRDefault="00971419">
      <w:pPr>
        <w:widowControl w:val="0"/>
        <w:autoSpaceDE w:val="0"/>
        <w:autoSpaceDN w:val="0"/>
        <w:adjustRightInd w:val="0"/>
        <w:spacing w:after="0" w:line="240" w:lineRule="auto"/>
        <w:rPr>
          <w:rFonts w:ascii="Arial" w:hAnsi="Arial" w:cs="Arial"/>
        </w:rPr>
      </w:pPr>
    </w:p>
    <w:p w14:paraId="6422DFB1" w14:textId="77777777" w:rsidR="00971419" w:rsidRDefault="00971419">
      <w:pPr>
        <w:widowControl w:val="0"/>
        <w:autoSpaceDE w:val="0"/>
        <w:autoSpaceDN w:val="0"/>
        <w:adjustRightInd w:val="0"/>
        <w:spacing w:after="0" w:line="240" w:lineRule="auto"/>
        <w:rPr>
          <w:rFonts w:ascii="Arial" w:hAnsi="Arial" w:cs="Arial"/>
        </w:rPr>
      </w:pPr>
    </w:p>
    <w:p w14:paraId="28EC7520"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14:paraId="12560EB7"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Explain </w:t>
      </w:r>
      <w:r>
        <w:rPr>
          <w:rFonts w:ascii="Arial" w:hAnsi="Arial" w:cs="Arial"/>
          <w:b/>
          <w:bCs/>
        </w:rPr>
        <w:t>one</w:t>
      </w:r>
      <w:r>
        <w:rPr>
          <w:rFonts w:ascii="Arial" w:hAnsi="Arial" w:cs="Arial"/>
        </w:rPr>
        <w:t xml:space="preserve"> possible objective of employees within a business.</w:t>
      </w:r>
    </w:p>
    <w:p w14:paraId="0A7F3DE7"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E767BF7"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27EA3A6"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F58E6E1"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509E1BD5"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5C9E88E7"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8F6ED8B"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4403CF5A" w14:textId="77777777" w:rsidR="00971419" w:rsidRDefault="00CC2A01">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14:paraId="61369213"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058ECFB4" w14:textId="77777777" w:rsidR="00971419" w:rsidRDefault="00971419">
      <w:pPr>
        <w:widowControl w:val="0"/>
        <w:autoSpaceDE w:val="0"/>
        <w:autoSpaceDN w:val="0"/>
        <w:adjustRightInd w:val="0"/>
        <w:spacing w:after="0" w:line="240" w:lineRule="auto"/>
        <w:rPr>
          <w:rFonts w:ascii="Arial" w:hAnsi="Arial" w:cs="Arial"/>
        </w:rPr>
      </w:pPr>
    </w:p>
    <w:p w14:paraId="52C2D5FA" w14:textId="77777777" w:rsidR="00971419" w:rsidRDefault="00971419">
      <w:pPr>
        <w:widowControl w:val="0"/>
        <w:autoSpaceDE w:val="0"/>
        <w:autoSpaceDN w:val="0"/>
        <w:adjustRightInd w:val="0"/>
        <w:spacing w:after="0" w:line="240" w:lineRule="auto"/>
        <w:rPr>
          <w:rFonts w:ascii="Arial" w:hAnsi="Arial" w:cs="Arial"/>
        </w:rPr>
      </w:pPr>
    </w:p>
    <w:p w14:paraId="1797AA65"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 </w:t>
      </w:r>
    </w:p>
    <w:p w14:paraId="30709E9D"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b/>
          <w:bCs/>
        </w:rPr>
        <w:t xml:space="preserve">Answer the question with a cross in the box you think is correct </w:t>
      </w:r>
      <w:r>
        <w:rPr>
          <w:rFonts w:ascii="Arial" w:hAnsi="Arial" w:cs="Arial"/>
          <w:b/>
          <w:bCs/>
          <w:noProof/>
        </w:rPr>
        <w:drawing>
          <wp:inline distT="0" distB="0" distL="0" distR="0" wp14:anchorId="2FEE21AB" wp14:editId="5D8E7922">
            <wp:extent cx="161925" cy="15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b/>
          <w:bCs/>
        </w:rPr>
        <w:t xml:space="preserve">. If you change your mind about an answer, put a line through the box </w:t>
      </w:r>
      <w:r>
        <w:rPr>
          <w:rFonts w:ascii="Arial" w:hAnsi="Arial" w:cs="Arial"/>
          <w:b/>
          <w:bCs/>
          <w:noProof/>
        </w:rPr>
        <w:drawing>
          <wp:inline distT="0" distB="0" distL="0" distR="0" wp14:anchorId="3DC9E94A" wp14:editId="060790DB">
            <wp:extent cx="200025" cy="161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Arial" w:hAnsi="Arial" w:cs="Arial"/>
          <w:b/>
          <w:bCs/>
        </w:rPr>
        <w:t xml:space="preserve"> and then mark your new answer with a cross </w:t>
      </w:r>
      <w:r>
        <w:rPr>
          <w:rFonts w:ascii="Arial" w:hAnsi="Arial" w:cs="Arial"/>
          <w:b/>
          <w:bCs/>
          <w:noProof/>
        </w:rPr>
        <w:drawing>
          <wp:inline distT="0" distB="0" distL="0" distR="0" wp14:anchorId="6B4CD448" wp14:editId="7D78CD3B">
            <wp:extent cx="161925"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b/>
          <w:bCs/>
        </w:rPr>
        <w:t>.</w:t>
      </w:r>
    </w:p>
    <w:p w14:paraId="6B81B02B"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Which </w:t>
      </w:r>
      <w:r>
        <w:rPr>
          <w:rFonts w:ascii="Arial" w:hAnsi="Arial" w:cs="Arial"/>
          <w:b/>
          <w:bCs/>
        </w:rPr>
        <w:t>one</w:t>
      </w:r>
      <w:r>
        <w:rPr>
          <w:rFonts w:ascii="Arial" w:hAnsi="Arial" w:cs="Arial"/>
        </w:rPr>
        <w:t xml:space="preserve"> of the following best defines the term stakeholder?</w:t>
      </w:r>
    </w:p>
    <w:p w14:paraId="6950583B"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Select </w:t>
      </w:r>
      <w:r>
        <w:rPr>
          <w:rFonts w:ascii="Arial" w:hAnsi="Arial" w:cs="Arial"/>
          <w:b/>
          <w:bCs/>
        </w:rPr>
        <w:t>one</w:t>
      </w:r>
      <w:r>
        <w:rPr>
          <w:rFonts w:ascii="Arial" w:hAnsi="Arial" w:cs="Arial"/>
        </w:rPr>
        <w:t xml:space="preserve"> answer.</w:t>
      </w:r>
    </w:p>
    <w:p w14:paraId="4A55BDF4" w14:textId="77777777" w:rsidR="00971419" w:rsidRDefault="00CC2A01">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1E665309" wp14:editId="568C4AD2">
            <wp:extent cx="1524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A</w:t>
      </w:r>
      <w:r>
        <w:rPr>
          <w:rFonts w:ascii="Arial" w:hAnsi="Arial" w:cs="Arial"/>
        </w:rPr>
        <w:t xml:space="preserve">    An owner of a private limited company</w:t>
      </w:r>
    </w:p>
    <w:p w14:paraId="56651068" w14:textId="77777777" w:rsidR="00971419" w:rsidRDefault="00CC2A01">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5F1F503A" wp14:editId="4F55972A">
            <wp:extent cx="15240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B</w:t>
      </w:r>
      <w:r>
        <w:rPr>
          <w:rFonts w:ascii="Arial" w:hAnsi="Arial" w:cs="Arial"/>
        </w:rPr>
        <w:t xml:space="preserve">    Someone with an interest in the success of a business</w:t>
      </w:r>
    </w:p>
    <w:p w14:paraId="7E334CA8" w14:textId="77777777" w:rsidR="00971419" w:rsidRDefault="00CC2A01">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2194F4C9" wp14:editId="6A7F8448">
            <wp:extent cx="152400" cy="15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C</w:t>
      </w:r>
      <w:r>
        <w:rPr>
          <w:rFonts w:ascii="Arial" w:hAnsi="Arial" w:cs="Arial"/>
        </w:rPr>
        <w:t xml:space="preserve">    Any individual who takes decisions within a business</w:t>
      </w:r>
    </w:p>
    <w:p w14:paraId="1110B1EF" w14:textId="77777777" w:rsidR="00971419" w:rsidRDefault="00CC2A01">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3902A003" wp14:editId="34C17579">
            <wp:extent cx="15240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D</w:t>
      </w:r>
      <w:r>
        <w:rPr>
          <w:rFonts w:ascii="Arial" w:hAnsi="Arial" w:cs="Arial"/>
        </w:rPr>
        <w:t xml:space="preserve">    An individual who owns shares in a business</w:t>
      </w:r>
    </w:p>
    <w:p w14:paraId="4886DCB0"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78CD34FC" w14:textId="77777777" w:rsidR="00971419" w:rsidRDefault="00CC2A01">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 mark)</w:t>
      </w:r>
    </w:p>
    <w:p w14:paraId="73769AB5"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281A1900" w14:textId="77777777" w:rsidR="00971419" w:rsidRDefault="00971419">
      <w:pPr>
        <w:widowControl w:val="0"/>
        <w:autoSpaceDE w:val="0"/>
        <w:autoSpaceDN w:val="0"/>
        <w:adjustRightInd w:val="0"/>
        <w:spacing w:after="0" w:line="240" w:lineRule="auto"/>
        <w:rPr>
          <w:rFonts w:ascii="Arial" w:hAnsi="Arial" w:cs="Arial"/>
        </w:rPr>
      </w:pPr>
    </w:p>
    <w:p w14:paraId="0C3DE999" w14:textId="77777777" w:rsidR="00971419" w:rsidRDefault="00971419">
      <w:pPr>
        <w:widowControl w:val="0"/>
        <w:autoSpaceDE w:val="0"/>
        <w:autoSpaceDN w:val="0"/>
        <w:adjustRightInd w:val="0"/>
        <w:spacing w:after="0" w:line="240" w:lineRule="auto"/>
        <w:rPr>
          <w:rFonts w:ascii="Arial" w:hAnsi="Arial" w:cs="Arial"/>
        </w:rPr>
      </w:pPr>
    </w:p>
    <w:p w14:paraId="3E3748D5"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14:paraId="69F1DA55"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b/>
          <w:bCs/>
        </w:rPr>
        <w:t xml:space="preserve">Answer the question with a cross in the box you think is correct </w:t>
      </w:r>
      <w:r>
        <w:rPr>
          <w:rFonts w:ascii="Arial" w:hAnsi="Arial" w:cs="Arial"/>
          <w:b/>
          <w:bCs/>
          <w:noProof/>
        </w:rPr>
        <w:drawing>
          <wp:inline distT="0" distB="0" distL="0" distR="0" wp14:anchorId="7CC46963" wp14:editId="160BF148">
            <wp:extent cx="161925"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b/>
          <w:bCs/>
        </w:rPr>
        <w:t xml:space="preserve">. If you change your mind about an answer, put a line through the box </w:t>
      </w:r>
      <w:r>
        <w:rPr>
          <w:rFonts w:ascii="Arial" w:hAnsi="Arial" w:cs="Arial"/>
          <w:b/>
          <w:bCs/>
          <w:noProof/>
        </w:rPr>
        <w:drawing>
          <wp:inline distT="0" distB="0" distL="0" distR="0" wp14:anchorId="63340370" wp14:editId="5D74C6F0">
            <wp:extent cx="200025" cy="161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Arial" w:hAnsi="Arial" w:cs="Arial"/>
          <w:b/>
          <w:bCs/>
        </w:rPr>
        <w:t xml:space="preserve"> and then mark your new answer with a cross </w:t>
      </w:r>
      <w:r>
        <w:rPr>
          <w:rFonts w:ascii="Arial" w:hAnsi="Arial" w:cs="Arial"/>
          <w:b/>
          <w:bCs/>
          <w:noProof/>
        </w:rPr>
        <w:drawing>
          <wp:inline distT="0" distB="0" distL="0" distR="0" wp14:anchorId="6400CA90" wp14:editId="0D67ED4D">
            <wp:extent cx="161925" cy="15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b/>
          <w:bCs/>
        </w:rPr>
        <w:t>.</w:t>
      </w:r>
    </w:p>
    <w:p w14:paraId="7E51EF9A"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Which </w:t>
      </w:r>
      <w:r>
        <w:rPr>
          <w:rFonts w:ascii="Arial" w:hAnsi="Arial" w:cs="Arial"/>
          <w:b/>
          <w:bCs/>
        </w:rPr>
        <w:t>two</w:t>
      </w:r>
      <w:r>
        <w:rPr>
          <w:rFonts w:ascii="Arial" w:hAnsi="Arial" w:cs="Arial"/>
        </w:rPr>
        <w:t xml:space="preserve"> of the following are possible impacts on a small business of lower interest rates?</w:t>
      </w:r>
    </w:p>
    <w:p w14:paraId="2861E966"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Select </w:t>
      </w:r>
      <w:r>
        <w:rPr>
          <w:rFonts w:ascii="Arial" w:hAnsi="Arial" w:cs="Arial"/>
          <w:b/>
          <w:bCs/>
        </w:rPr>
        <w:t>two</w:t>
      </w:r>
      <w:r>
        <w:rPr>
          <w:rFonts w:ascii="Arial" w:hAnsi="Arial" w:cs="Arial"/>
        </w:rPr>
        <w:t xml:space="preserve"> answers.</w:t>
      </w:r>
    </w:p>
    <w:p w14:paraId="4F43AAAC" w14:textId="77777777" w:rsidR="00971419" w:rsidRDefault="00CC2A01">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67076788" wp14:editId="221BADF7">
            <wp:extent cx="152400" cy="15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A</w:t>
      </w:r>
      <w:r>
        <w:rPr>
          <w:rFonts w:ascii="Arial" w:hAnsi="Arial" w:cs="Arial"/>
        </w:rPr>
        <w:t xml:space="preserve">    Higher fixed costs</w:t>
      </w:r>
    </w:p>
    <w:p w14:paraId="71F7604C" w14:textId="77777777" w:rsidR="00971419" w:rsidRDefault="00CC2A01">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1AEDA33E" wp14:editId="299C3214">
            <wp:extent cx="152400" cy="15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B</w:t>
      </w:r>
      <w:r>
        <w:rPr>
          <w:rFonts w:ascii="Arial" w:hAnsi="Arial" w:cs="Arial"/>
        </w:rPr>
        <w:t xml:space="preserve">    Lower insurance premiums</w:t>
      </w:r>
    </w:p>
    <w:p w14:paraId="3A363F51" w14:textId="77777777" w:rsidR="00971419" w:rsidRDefault="00CC2A01">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6839F7B7" wp14:editId="12E10824">
            <wp:extent cx="152400" cy="15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C</w:t>
      </w:r>
      <w:r>
        <w:rPr>
          <w:rFonts w:ascii="Arial" w:hAnsi="Arial" w:cs="Arial"/>
        </w:rPr>
        <w:t xml:space="preserve">    Customers more likely to purchase using credit</w:t>
      </w:r>
    </w:p>
    <w:p w14:paraId="4E27DC11" w14:textId="77777777" w:rsidR="00971419" w:rsidRDefault="00CC2A01">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5E020CB1" wp14:editId="0FADC44F">
            <wp:extent cx="152400" cy="15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D</w:t>
      </w:r>
      <w:r>
        <w:rPr>
          <w:rFonts w:ascii="Arial" w:hAnsi="Arial" w:cs="Arial"/>
        </w:rPr>
        <w:t xml:space="preserve">    Lower costs of borrowing money</w:t>
      </w:r>
    </w:p>
    <w:p w14:paraId="6A32699D" w14:textId="77777777" w:rsidR="00971419" w:rsidRDefault="00CC2A01">
      <w:pPr>
        <w:widowControl w:val="0"/>
        <w:autoSpaceDE w:val="0"/>
        <w:autoSpaceDN w:val="0"/>
        <w:adjustRightInd w:val="0"/>
        <w:spacing w:after="0" w:line="240" w:lineRule="auto"/>
        <w:ind w:left="320"/>
        <w:rPr>
          <w:rFonts w:ascii="Arial" w:hAnsi="Arial" w:cs="Arial"/>
        </w:rPr>
      </w:pPr>
      <w:r>
        <w:rPr>
          <w:rFonts w:ascii="Arial" w:hAnsi="Arial" w:cs="Arial"/>
          <w:noProof/>
        </w:rPr>
        <w:drawing>
          <wp:inline distT="0" distB="0" distL="0" distR="0" wp14:anchorId="1850D4A8" wp14:editId="6FFAEF38">
            <wp:extent cx="152400" cy="15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rPr>
        <w:t>   </w:t>
      </w:r>
      <w:r>
        <w:rPr>
          <w:rFonts w:ascii="Arial" w:hAnsi="Arial" w:cs="Arial"/>
          <w:b/>
          <w:bCs/>
        </w:rPr>
        <w:t>E</w:t>
      </w:r>
      <w:r>
        <w:rPr>
          <w:rFonts w:ascii="Arial" w:hAnsi="Arial" w:cs="Arial"/>
        </w:rPr>
        <w:t xml:space="preserve">    Increased variable costs due to higher loan repayments</w:t>
      </w:r>
    </w:p>
    <w:p w14:paraId="2B0AAC64"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53843193" w14:textId="77777777" w:rsidR="00971419" w:rsidRDefault="00CC2A01">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2 marks)</w:t>
      </w:r>
    </w:p>
    <w:p w14:paraId="116EA58E"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5CD1E132" w14:textId="77777777" w:rsidR="00971419" w:rsidRDefault="00971419">
      <w:pPr>
        <w:widowControl w:val="0"/>
        <w:autoSpaceDE w:val="0"/>
        <w:autoSpaceDN w:val="0"/>
        <w:adjustRightInd w:val="0"/>
        <w:spacing w:after="0" w:line="240" w:lineRule="auto"/>
        <w:rPr>
          <w:rFonts w:ascii="Arial" w:hAnsi="Arial" w:cs="Arial"/>
        </w:rPr>
      </w:pPr>
    </w:p>
    <w:p w14:paraId="7AB9263C" w14:textId="77777777" w:rsidR="00971419" w:rsidRDefault="00971419">
      <w:pPr>
        <w:widowControl w:val="0"/>
        <w:autoSpaceDE w:val="0"/>
        <w:autoSpaceDN w:val="0"/>
        <w:adjustRightInd w:val="0"/>
        <w:spacing w:after="0" w:line="240" w:lineRule="auto"/>
        <w:rPr>
          <w:rFonts w:ascii="Arial" w:hAnsi="Arial" w:cs="Arial"/>
        </w:rPr>
      </w:pPr>
    </w:p>
    <w:p w14:paraId="2BFCBB4B"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14:paraId="19A9EA84"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b/>
          <w:bCs/>
        </w:rPr>
        <w:t>Read the following extract carefully and then answer the question.</w:t>
      </w:r>
    </w:p>
    <w:p w14:paraId="26967B42"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08B82E69" wp14:editId="1CD91763">
            <wp:extent cx="6496050" cy="2657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6050" cy="2657475"/>
                    </a:xfrm>
                    <a:prstGeom prst="rect">
                      <a:avLst/>
                    </a:prstGeom>
                    <a:noFill/>
                    <a:ln>
                      <a:noFill/>
                    </a:ln>
                  </pic:spPr>
                </pic:pic>
              </a:graphicData>
            </a:graphic>
          </wp:inline>
        </w:drawing>
      </w:r>
    </w:p>
    <w:p w14:paraId="76035A61"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In 2012 Jerry and Shelley Lawson started a new business – </w:t>
      </w:r>
      <w:r>
        <w:rPr>
          <w:rFonts w:ascii="Arial" w:hAnsi="Arial" w:cs="Arial"/>
          <w:i/>
          <w:iCs/>
        </w:rPr>
        <w:t>Frog Bikes</w:t>
      </w:r>
      <w:r>
        <w:rPr>
          <w:rFonts w:ascii="Arial" w:hAnsi="Arial" w:cs="Arial"/>
        </w:rPr>
        <w:t>. The aim was to produce lightweight and affordable children's bikes. The company's bikes were designed for children using the latest technology. The bikes are produced in a Chinese factory and sold in the UK and other countries.</w:t>
      </w:r>
    </w:p>
    <w:p w14:paraId="79AF3F69"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The business quickly became successful. By 2016 its bikes were sold in over 700 shops in the UK. It faces competitors such as JE James which sell similar bikes in the UK.</w:t>
      </w:r>
    </w:p>
    <w:p w14:paraId="532088DE"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i/>
          <w:iCs/>
        </w:rPr>
        <w:t>Frog Bikes</w:t>
      </w:r>
      <w:r>
        <w:rPr>
          <w:rFonts w:ascii="Arial" w:hAnsi="Arial" w:cs="Arial"/>
        </w:rPr>
        <w:t xml:space="preserve"> uses social media to promote its bikes. Figure 2 shows a competition run on the </w:t>
      </w:r>
      <w:r>
        <w:rPr>
          <w:rFonts w:ascii="Arial" w:hAnsi="Arial" w:cs="Arial"/>
          <w:i/>
          <w:iCs/>
        </w:rPr>
        <w:t>Frog Bikes</w:t>
      </w:r>
      <w:r>
        <w:rPr>
          <w:rFonts w:ascii="Arial" w:hAnsi="Arial" w:cs="Arial"/>
        </w:rPr>
        <w:t xml:space="preserve"> Twitter account. To enter the competition people needed to follow the business on Twitter.</w:t>
      </w:r>
    </w:p>
    <w:p w14:paraId="222F91E1"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As a manufacturer and retailer, </w:t>
      </w:r>
      <w:r>
        <w:rPr>
          <w:rFonts w:ascii="Arial" w:hAnsi="Arial" w:cs="Arial"/>
          <w:i/>
          <w:iCs/>
        </w:rPr>
        <w:t>Frog Bikes</w:t>
      </w:r>
      <w:r>
        <w:rPr>
          <w:rFonts w:ascii="Arial" w:hAnsi="Arial" w:cs="Arial"/>
        </w:rPr>
        <w:t xml:space="preserve"> has to comply with a large amount of legislation. All bikes meet ISO (International Standards Office) standards. This ensures they are safe for children. Rules include the need for all bikes to be fitted with a chain guard, and for handlebars to be safety checked.</w:t>
      </w:r>
    </w:p>
    <w:p w14:paraId="15FC276D"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In 2016 Jerry and Shelley decided to increase production to meet the growing demand. They considered expanding the company's Chinese factory, or building a new factory in the UK.</w:t>
      </w:r>
    </w:p>
    <w:p w14:paraId="05814D67"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noProof/>
        </w:rPr>
        <w:lastRenderedPageBreak/>
        <w:drawing>
          <wp:inline distT="0" distB="0" distL="0" distR="0" wp14:anchorId="4F62EF01" wp14:editId="2177E27D">
            <wp:extent cx="2733675" cy="304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3048000"/>
                    </a:xfrm>
                    <a:prstGeom prst="rect">
                      <a:avLst/>
                    </a:prstGeom>
                    <a:noFill/>
                    <a:ln>
                      <a:noFill/>
                    </a:ln>
                  </pic:spPr>
                </pic:pic>
              </a:graphicData>
            </a:graphic>
          </wp:inline>
        </w:drawing>
      </w:r>
    </w:p>
    <w:p w14:paraId="4C8322DD"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(Source: adapted from http://startups.co.uk/startups-100/2016/8-frog-bikes/)</w:t>
      </w:r>
    </w:p>
    <w:p w14:paraId="5DDD45D6"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A retailer selling </w:t>
      </w:r>
      <w:r>
        <w:rPr>
          <w:rFonts w:ascii="Arial" w:hAnsi="Arial" w:cs="Arial"/>
          <w:i/>
          <w:iCs/>
        </w:rPr>
        <w:t>Frog Bikes</w:t>
      </w:r>
      <w:r>
        <w:rPr>
          <w:rFonts w:ascii="Arial" w:hAnsi="Arial" w:cs="Arial"/>
        </w:rPr>
        <w:t xml:space="preserve"> bicycles has the following financial information for the month of April.</w:t>
      </w:r>
    </w:p>
    <w:p w14:paraId="0CCCFC82" w14:textId="77777777" w:rsidR="00971419" w:rsidRDefault="00CC2A01">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0F38A92F" wp14:editId="0BBF2667">
            <wp:extent cx="3962400" cy="2190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2190750"/>
                    </a:xfrm>
                    <a:prstGeom prst="rect">
                      <a:avLst/>
                    </a:prstGeom>
                    <a:noFill/>
                    <a:ln>
                      <a:noFill/>
                    </a:ln>
                  </pic:spPr>
                </pic:pic>
              </a:graphicData>
            </a:graphic>
          </wp:inline>
        </w:drawing>
      </w:r>
    </w:p>
    <w:p w14:paraId="2EFFD1EE"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Analyse the impact on </w:t>
      </w:r>
      <w:r>
        <w:rPr>
          <w:rFonts w:ascii="Arial" w:hAnsi="Arial" w:cs="Arial"/>
          <w:i/>
          <w:iCs/>
        </w:rPr>
        <w:t>Frog Bikes</w:t>
      </w:r>
      <w:r>
        <w:rPr>
          <w:rFonts w:ascii="Arial" w:hAnsi="Arial" w:cs="Arial"/>
        </w:rPr>
        <w:t xml:space="preserve"> of the legislation it has to comply with when producing and selling its bikes.</w:t>
      </w:r>
    </w:p>
    <w:p w14:paraId="272574F9"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305424E"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5BCD9FF9"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A7EF409"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36502A4"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52333B6"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2837069"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77C34D2"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30363D5"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419D2D8"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DBA9B09"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ADA77B2"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A2EAFD1"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6C1BE20E" w14:textId="77777777" w:rsidR="00971419" w:rsidRDefault="00CC2A01">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6 marks)</w:t>
      </w:r>
    </w:p>
    <w:p w14:paraId="04BC1A1E"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lastRenderedPageBreak/>
        <w:t> </w:t>
      </w:r>
    </w:p>
    <w:p w14:paraId="3F429B15" w14:textId="77777777" w:rsidR="00971419" w:rsidRDefault="00971419">
      <w:pPr>
        <w:widowControl w:val="0"/>
        <w:autoSpaceDE w:val="0"/>
        <w:autoSpaceDN w:val="0"/>
        <w:adjustRightInd w:val="0"/>
        <w:spacing w:after="0" w:line="240" w:lineRule="auto"/>
        <w:rPr>
          <w:rFonts w:ascii="Arial" w:hAnsi="Arial" w:cs="Arial"/>
        </w:rPr>
      </w:pPr>
    </w:p>
    <w:p w14:paraId="79445894" w14:textId="77777777" w:rsidR="00971419" w:rsidRDefault="00971419">
      <w:pPr>
        <w:widowControl w:val="0"/>
        <w:autoSpaceDE w:val="0"/>
        <w:autoSpaceDN w:val="0"/>
        <w:adjustRightInd w:val="0"/>
        <w:spacing w:after="0" w:line="240" w:lineRule="auto"/>
        <w:rPr>
          <w:rFonts w:ascii="Arial" w:hAnsi="Arial" w:cs="Arial"/>
        </w:rPr>
      </w:pPr>
    </w:p>
    <w:p w14:paraId="4E0731CE"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r>
        <w:rPr>
          <w:rFonts w:ascii="Arial" w:hAnsi="Arial" w:cs="Arial"/>
        </w:rPr>
        <w:t> </w:t>
      </w:r>
    </w:p>
    <w:p w14:paraId="050E9869"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Explain </w:t>
      </w:r>
      <w:r>
        <w:rPr>
          <w:rFonts w:ascii="Arial" w:hAnsi="Arial" w:cs="Arial"/>
          <w:b/>
          <w:bCs/>
        </w:rPr>
        <w:t>one</w:t>
      </w:r>
      <w:r>
        <w:rPr>
          <w:rFonts w:ascii="Arial" w:hAnsi="Arial" w:cs="Arial"/>
        </w:rPr>
        <w:t xml:space="preserve"> benefit to employees of employment law.</w:t>
      </w:r>
    </w:p>
    <w:p w14:paraId="1BF9AF31"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54C2A35F"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A0252AC"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562A5E2F"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26C18C7"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7FF4CC0"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8306660"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13D437D6" w14:textId="77777777" w:rsidR="00971419" w:rsidRDefault="00CC2A01">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14:paraId="4F6EC0BE"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66E5151C" w14:textId="77777777" w:rsidR="00971419" w:rsidRDefault="00971419">
      <w:pPr>
        <w:widowControl w:val="0"/>
        <w:autoSpaceDE w:val="0"/>
        <w:autoSpaceDN w:val="0"/>
        <w:adjustRightInd w:val="0"/>
        <w:spacing w:after="0" w:line="240" w:lineRule="auto"/>
        <w:rPr>
          <w:rFonts w:ascii="Arial" w:hAnsi="Arial" w:cs="Arial"/>
        </w:rPr>
      </w:pPr>
    </w:p>
    <w:p w14:paraId="7D67B613" w14:textId="77777777" w:rsidR="00971419" w:rsidRDefault="00971419">
      <w:pPr>
        <w:widowControl w:val="0"/>
        <w:autoSpaceDE w:val="0"/>
        <w:autoSpaceDN w:val="0"/>
        <w:adjustRightInd w:val="0"/>
        <w:spacing w:after="0" w:line="240" w:lineRule="auto"/>
        <w:rPr>
          <w:rFonts w:ascii="Arial" w:hAnsi="Arial" w:cs="Arial"/>
        </w:rPr>
      </w:pPr>
    </w:p>
    <w:p w14:paraId="0EC0EE1E"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r>
        <w:rPr>
          <w:rFonts w:ascii="Arial" w:hAnsi="Arial" w:cs="Arial"/>
        </w:rPr>
        <w:t> </w:t>
      </w:r>
    </w:p>
    <w:p w14:paraId="1A7BA814"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b/>
          <w:bCs/>
        </w:rPr>
        <w:t>Look at Figures 1 and 2, read the extract carefully, then answer the question.</w:t>
      </w:r>
    </w:p>
    <w:p w14:paraId="14EBBD11"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Analyse the impact on </w:t>
      </w:r>
      <w:r>
        <w:rPr>
          <w:rFonts w:ascii="Arial" w:hAnsi="Arial" w:cs="Arial"/>
          <w:i/>
          <w:iCs/>
        </w:rPr>
        <w:t>Meringue</w:t>
      </w:r>
      <w:r>
        <w:rPr>
          <w:rFonts w:ascii="Arial" w:hAnsi="Arial" w:cs="Arial"/>
        </w:rPr>
        <w:t xml:space="preserve"> of allowing customers to order their food online in advance.</w:t>
      </w:r>
    </w:p>
    <w:p w14:paraId="32C0F8B0" w14:textId="77777777" w:rsidR="00971419" w:rsidRDefault="00CC2A01">
      <w:pPr>
        <w:widowControl w:val="0"/>
        <w:autoSpaceDE w:val="0"/>
        <w:autoSpaceDN w:val="0"/>
        <w:adjustRightInd w:val="0"/>
        <w:spacing w:after="0" w:line="240" w:lineRule="auto"/>
        <w:jc w:val="right"/>
        <w:rPr>
          <w:rFonts w:ascii="Arial" w:hAnsi="Arial" w:cs="Arial"/>
        </w:rPr>
      </w:pPr>
      <w:r>
        <w:rPr>
          <w:rFonts w:ascii="Arial" w:hAnsi="Arial" w:cs="Arial"/>
          <w:b/>
          <w:bCs/>
          <w:color w:val="A8AAAD"/>
        </w:rPr>
        <w:t>(6)</w:t>
      </w:r>
    </w:p>
    <w:p w14:paraId="301144AA"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1840799"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1244A41"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8417901"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2CBE997"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3CD119C"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5D2959A6"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6611631"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59D03F5"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3ADA3A6"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76BE263"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50D8A397"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208B777"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43732161" w14:textId="77777777" w:rsidR="00971419" w:rsidRDefault="00CC2A01">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6 marks)</w:t>
      </w:r>
    </w:p>
    <w:p w14:paraId="32D45537"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16D5E3B1" w14:textId="77777777" w:rsidR="00971419" w:rsidRDefault="00971419">
      <w:pPr>
        <w:widowControl w:val="0"/>
        <w:autoSpaceDE w:val="0"/>
        <w:autoSpaceDN w:val="0"/>
        <w:adjustRightInd w:val="0"/>
        <w:spacing w:after="0" w:line="240" w:lineRule="auto"/>
        <w:rPr>
          <w:rFonts w:ascii="Arial" w:hAnsi="Arial" w:cs="Arial"/>
        </w:rPr>
      </w:pPr>
    </w:p>
    <w:p w14:paraId="268CC66F" w14:textId="77777777" w:rsidR="00971419" w:rsidRDefault="00971419">
      <w:pPr>
        <w:widowControl w:val="0"/>
        <w:autoSpaceDE w:val="0"/>
        <w:autoSpaceDN w:val="0"/>
        <w:adjustRightInd w:val="0"/>
        <w:spacing w:after="0" w:line="240" w:lineRule="auto"/>
        <w:rPr>
          <w:rFonts w:ascii="Arial" w:hAnsi="Arial" w:cs="Arial"/>
        </w:rPr>
      </w:pPr>
    </w:p>
    <w:p w14:paraId="01A54E98"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r>
        <w:rPr>
          <w:rFonts w:ascii="Arial" w:hAnsi="Arial" w:cs="Arial"/>
        </w:rPr>
        <w:t> </w:t>
      </w:r>
    </w:p>
    <w:p w14:paraId="3DC4CE86"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b/>
          <w:bCs/>
        </w:rPr>
        <w:t>Read the following extract carefully and then answer the question.</w:t>
      </w:r>
    </w:p>
    <w:p w14:paraId="4233B216"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noProof/>
        </w:rPr>
        <w:lastRenderedPageBreak/>
        <w:drawing>
          <wp:inline distT="0" distB="0" distL="0" distR="0" wp14:anchorId="3F30E4FB" wp14:editId="51CD476D">
            <wp:extent cx="6496050" cy="2657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6050" cy="2657475"/>
                    </a:xfrm>
                    <a:prstGeom prst="rect">
                      <a:avLst/>
                    </a:prstGeom>
                    <a:noFill/>
                    <a:ln>
                      <a:noFill/>
                    </a:ln>
                  </pic:spPr>
                </pic:pic>
              </a:graphicData>
            </a:graphic>
          </wp:inline>
        </w:drawing>
      </w:r>
    </w:p>
    <w:p w14:paraId="5443DF44"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In 2012 Jerry and Shelley Lawson started a new business – </w:t>
      </w:r>
      <w:r>
        <w:rPr>
          <w:rFonts w:ascii="Arial" w:hAnsi="Arial" w:cs="Arial"/>
          <w:i/>
          <w:iCs/>
        </w:rPr>
        <w:t>Frog Bikes</w:t>
      </w:r>
      <w:r>
        <w:rPr>
          <w:rFonts w:ascii="Arial" w:hAnsi="Arial" w:cs="Arial"/>
        </w:rPr>
        <w:t>. The aim was to produce lightweight and affordable children's bikes. The company's bikes were designed for children using the latest technology. The bikes are produced in a Chinese factory and sold in the UK and other countries.</w:t>
      </w:r>
    </w:p>
    <w:p w14:paraId="4AD91569"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The business quickly became successful. By 2016 its bikes were sold in over 700 shops in the UK. It faces competitors such as JE James which sell similar bikes in the UK.</w:t>
      </w:r>
    </w:p>
    <w:p w14:paraId="05173198"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i/>
          <w:iCs/>
        </w:rPr>
        <w:t>Frog Bikes</w:t>
      </w:r>
      <w:r>
        <w:rPr>
          <w:rFonts w:ascii="Arial" w:hAnsi="Arial" w:cs="Arial"/>
        </w:rPr>
        <w:t xml:space="preserve"> uses social media to promote its bikes. Figure 2 shows a competition run on the </w:t>
      </w:r>
      <w:r>
        <w:rPr>
          <w:rFonts w:ascii="Arial" w:hAnsi="Arial" w:cs="Arial"/>
          <w:i/>
          <w:iCs/>
        </w:rPr>
        <w:t>Frog Bikes</w:t>
      </w:r>
      <w:r>
        <w:rPr>
          <w:rFonts w:ascii="Arial" w:hAnsi="Arial" w:cs="Arial"/>
        </w:rPr>
        <w:t xml:space="preserve"> Twitter account. To enter the competition people needed to follow the business on Twitter.</w:t>
      </w:r>
    </w:p>
    <w:p w14:paraId="65D63C87"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As a manufacturer and retailer, </w:t>
      </w:r>
      <w:r>
        <w:rPr>
          <w:rFonts w:ascii="Arial" w:hAnsi="Arial" w:cs="Arial"/>
          <w:i/>
          <w:iCs/>
        </w:rPr>
        <w:t>Frog Bikes</w:t>
      </w:r>
      <w:r>
        <w:rPr>
          <w:rFonts w:ascii="Arial" w:hAnsi="Arial" w:cs="Arial"/>
        </w:rPr>
        <w:t xml:space="preserve"> has to comply with a large amount of legislation. All bikes meet ISO (International Standards Office) standards. This ensures they are safe for children. Rules include the need for all bikes to be fitted with a chain guard, and for handlebars to be safety checked.</w:t>
      </w:r>
    </w:p>
    <w:p w14:paraId="66DCFC9A"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In 2016 Jerry and Shelley decided to increase production to meet the growing demand. They considered expanding the company's Chinese factory, or building a new factory in the UK.</w:t>
      </w:r>
    </w:p>
    <w:p w14:paraId="46D39FEC"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4B39FD0F" wp14:editId="0AAE07D6">
            <wp:extent cx="2733675" cy="3048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3048000"/>
                    </a:xfrm>
                    <a:prstGeom prst="rect">
                      <a:avLst/>
                    </a:prstGeom>
                    <a:noFill/>
                    <a:ln>
                      <a:noFill/>
                    </a:ln>
                  </pic:spPr>
                </pic:pic>
              </a:graphicData>
            </a:graphic>
          </wp:inline>
        </w:drawing>
      </w:r>
    </w:p>
    <w:p w14:paraId="3FAB03DD"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(Source: adapted from http://startups.co.uk/startups-100/2016/8-frog-bikes/)</w:t>
      </w:r>
    </w:p>
    <w:p w14:paraId="1EC01B0A"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Analyse the impact on </w:t>
      </w:r>
      <w:r>
        <w:rPr>
          <w:rFonts w:ascii="Arial" w:hAnsi="Arial" w:cs="Arial"/>
          <w:i/>
          <w:iCs/>
        </w:rPr>
        <w:t>Frog Bikes</w:t>
      </w:r>
      <w:r>
        <w:rPr>
          <w:rFonts w:ascii="Arial" w:hAnsi="Arial" w:cs="Arial"/>
        </w:rPr>
        <w:t xml:space="preserve"> of using social media to promote its products.</w:t>
      </w:r>
    </w:p>
    <w:p w14:paraId="4ADA1BBC"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C66D19E"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F845776"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31C4B7F"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F8903E7"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lastRenderedPageBreak/>
        <w:t xml:space="preserve"> ............................................................................................................................................. </w:t>
      </w:r>
    </w:p>
    <w:p w14:paraId="06679AAD"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FA58596"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C02A1D0"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C0665A1"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C75ACC1"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97124BC"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49AF1C0"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7392817"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16C3F64A" w14:textId="77777777" w:rsidR="00971419" w:rsidRDefault="00CC2A01">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6 marks)</w:t>
      </w:r>
    </w:p>
    <w:p w14:paraId="76CC38FD"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13B34663" w14:textId="77777777" w:rsidR="00971419" w:rsidRDefault="00971419">
      <w:pPr>
        <w:widowControl w:val="0"/>
        <w:autoSpaceDE w:val="0"/>
        <w:autoSpaceDN w:val="0"/>
        <w:adjustRightInd w:val="0"/>
        <w:spacing w:after="0" w:line="240" w:lineRule="auto"/>
        <w:rPr>
          <w:rFonts w:ascii="Arial" w:hAnsi="Arial" w:cs="Arial"/>
        </w:rPr>
      </w:pPr>
    </w:p>
    <w:p w14:paraId="5F9FFCD5" w14:textId="77777777" w:rsidR="00971419" w:rsidRDefault="00971419">
      <w:pPr>
        <w:widowControl w:val="0"/>
        <w:autoSpaceDE w:val="0"/>
        <w:autoSpaceDN w:val="0"/>
        <w:adjustRightInd w:val="0"/>
        <w:spacing w:after="0" w:line="240" w:lineRule="auto"/>
        <w:rPr>
          <w:rFonts w:ascii="Arial" w:hAnsi="Arial" w:cs="Arial"/>
        </w:rPr>
      </w:pPr>
    </w:p>
    <w:p w14:paraId="17B3726A"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r>
        <w:rPr>
          <w:rFonts w:ascii="Arial" w:hAnsi="Arial" w:cs="Arial"/>
        </w:rPr>
        <w:t> </w:t>
      </w:r>
    </w:p>
    <w:p w14:paraId="5A3909B9"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Explain </w:t>
      </w:r>
      <w:r>
        <w:rPr>
          <w:rFonts w:ascii="Arial" w:hAnsi="Arial" w:cs="Arial"/>
          <w:b/>
          <w:bCs/>
        </w:rPr>
        <w:t>one</w:t>
      </w:r>
      <w:r>
        <w:rPr>
          <w:rFonts w:ascii="Arial" w:hAnsi="Arial" w:cs="Arial"/>
        </w:rPr>
        <w:t xml:space="preserve"> benefit to a small business of using social media as a method of communicating with customers.</w:t>
      </w:r>
    </w:p>
    <w:p w14:paraId="5936E768"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A585B85"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ABBD5E2"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3090D67"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D53FB23"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9D65BF0"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F91C128"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25ABF380" w14:textId="77777777" w:rsidR="00971419" w:rsidRDefault="00CC2A01">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14:paraId="50A9326A"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06000033" w14:textId="77777777" w:rsidR="00971419" w:rsidRDefault="00971419">
      <w:pPr>
        <w:widowControl w:val="0"/>
        <w:autoSpaceDE w:val="0"/>
        <w:autoSpaceDN w:val="0"/>
        <w:adjustRightInd w:val="0"/>
        <w:spacing w:after="0" w:line="240" w:lineRule="auto"/>
        <w:rPr>
          <w:rFonts w:ascii="Arial" w:hAnsi="Arial" w:cs="Arial"/>
        </w:rPr>
      </w:pPr>
    </w:p>
    <w:p w14:paraId="49146963" w14:textId="77777777" w:rsidR="00971419" w:rsidRDefault="00971419">
      <w:pPr>
        <w:widowControl w:val="0"/>
        <w:autoSpaceDE w:val="0"/>
        <w:autoSpaceDN w:val="0"/>
        <w:adjustRightInd w:val="0"/>
        <w:spacing w:after="0" w:line="240" w:lineRule="auto"/>
        <w:rPr>
          <w:rFonts w:ascii="Arial" w:hAnsi="Arial" w:cs="Arial"/>
        </w:rPr>
      </w:pPr>
    </w:p>
    <w:p w14:paraId="2F1BD208"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r>
        <w:rPr>
          <w:rFonts w:ascii="Arial" w:hAnsi="Arial" w:cs="Arial"/>
        </w:rPr>
        <w:t> </w:t>
      </w:r>
    </w:p>
    <w:p w14:paraId="5955594B"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Discuss the benefit to a business of using e-commerce.</w:t>
      </w:r>
    </w:p>
    <w:p w14:paraId="3A4F6AAA"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3BBBC20"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42CCC3A"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5A3942D"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F786AA6"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59A03626"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24A3375"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3A4FFAC"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BF1402E"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137DE42"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75650A3"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5603BB4"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lastRenderedPageBreak/>
        <w:t xml:space="preserve"> ............................................................................................................................................. </w:t>
      </w:r>
    </w:p>
    <w:p w14:paraId="37DF54F6"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0DCB42C7" w14:textId="77777777" w:rsidR="00971419" w:rsidRDefault="00CC2A01">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6 marks)</w:t>
      </w:r>
    </w:p>
    <w:p w14:paraId="49CD84DD"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6C6EF171" w14:textId="77777777" w:rsidR="00971419" w:rsidRDefault="00971419">
      <w:pPr>
        <w:widowControl w:val="0"/>
        <w:autoSpaceDE w:val="0"/>
        <w:autoSpaceDN w:val="0"/>
        <w:adjustRightInd w:val="0"/>
        <w:spacing w:after="0" w:line="240" w:lineRule="auto"/>
        <w:rPr>
          <w:rFonts w:ascii="Arial" w:hAnsi="Arial" w:cs="Arial"/>
        </w:rPr>
      </w:pPr>
    </w:p>
    <w:p w14:paraId="7731701D" w14:textId="77777777" w:rsidR="00971419" w:rsidRDefault="00971419">
      <w:pPr>
        <w:widowControl w:val="0"/>
        <w:autoSpaceDE w:val="0"/>
        <w:autoSpaceDN w:val="0"/>
        <w:adjustRightInd w:val="0"/>
        <w:spacing w:after="0" w:line="240" w:lineRule="auto"/>
        <w:rPr>
          <w:rFonts w:ascii="Arial" w:hAnsi="Arial" w:cs="Arial"/>
        </w:rPr>
      </w:pPr>
    </w:p>
    <w:p w14:paraId="3EA6F050"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Q11.</w:t>
      </w:r>
      <w:r>
        <w:rPr>
          <w:rFonts w:ascii="Arial" w:hAnsi="Arial" w:cs="Arial"/>
          <w:b/>
          <w:bCs/>
        </w:rPr>
        <w:br/>
      </w:r>
      <w:r>
        <w:rPr>
          <w:rFonts w:ascii="Arial" w:hAnsi="Arial" w:cs="Arial"/>
        </w:rPr>
        <w:t> </w:t>
      </w:r>
    </w:p>
    <w:p w14:paraId="255DF692"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b/>
          <w:bCs/>
        </w:rPr>
        <w:t>Read the following extract carefully and then answer the question.</w:t>
      </w:r>
    </w:p>
    <w:p w14:paraId="20C8F9C9"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516F58FC" wp14:editId="37B596E3">
            <wp:extent cx="1504950" cy="1543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950" cy="1543050"/>
                    </a:xfrm>
                    <a:prstGeom prst="rect">
                      <a:avLst/>
                    </a:prstGeom>
                    <a:noFill/>
                    <a:ln>
                      <a:noFill/>
                    </a:ln>
                  </pic:spPr>
                </pic:pic>
              </a:graphicData>
            </a:graphic>
          </wp:inline>
        </w:drawing>
      </w:r>
    </w:p>
    <w:p w14:paraId="59235714"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i/>
          <w:iCs/>
        </w:rPr>
        <w:t>Good and Proper Tea</w:t>
      </w:r>
      <w:r>
        <w:rPr>
          <w:rFonts w:ascii="Arial" w:hAnsi="Arial" w:cs="Arial"/>
        </w:rPr>
        <w:t xml:space="preserve"> was founded in 2012 by Emilie Holmes. The business website states:</w:t>
      </w:r>
    </w:p>
    <w:p w14:paraId="3BD089E9"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'We source our teas from around the world, from Kenya to India, Japan to China and many more places in between. It is important to us that we know exactly where each tea comes from and who is responsible for harvesting the leaves we buy. We will always share this information with our customers'.</w:t>
      </w:r>
    </w:p>
    <w:p w14:paraId="4A477BD9"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The business started when Emilie converted an old Citroën van (pictured right) into a mobile brew bar. Emilie wanted to expand the business. To achieve </w:t>
      </w:r>
      <w:proofErr w:type="gramStart"/>
      <w:r>
        <w:rPr>
          <w:rFonts w:ascii="Arial" w:hAnsi="Arial" w:cs="Arial"/>
        </w:rPr>
        <w:t>this</w:t>
      </w:r>
      <w:proofErr w:type="gramEnd"/>
      <w:r>
        <w:rPr>
          <w:rFonts w:ascii="Arial" w:hAnsi="Arial" w:cs="Arial"/>
        </w:rPr>
        <w:t xml:space="preserve"> she needed finance.</w:t>
      </w:r>
    </w:p>
    <w:p w14:paraId="33670342"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She decided to raise finance using crowdfunding through the Kickstarter website. 372 individual backers each provided between £1 and £1000. </w:t>
      </w:r>
      <w:r>
        <w:rPr>
          <w:rFonts w:ascii="Arial" w:hAnsi="Arial" w:cs="Arial"/>
          <w:i/>
          <w:iCs/>
        </w:rPr>
        <w:t>Good and Proper Tea</w:t>
      </w:r>
      <w:r>
        <w:rPr>
          <w:rFonts w:ascii="Arial" w:hAnsi="Arial" w:cs="Arial"/>
        </w:rPr>
        <w:t xml:space="preserve"> was launched. The first cup of tea was brewed and sold in Shoreditch, London, in 2012.</w:t>
      </w:r>
    </w:p>
    <w:p w14:paraId="11F4C323"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4C6A460D" wp14:editId="240E346B">
            <wp:extent cx="3505200" cy="26193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0" cy="2619375"/>
                    </a:xfrm>
                    <a:prstGeom prst="rect">
                      <a:avLst/>
                    </a:prstGeom>
                    <a:noFill/>
                    <a:ln>
                      <a:noFill/>
                    </a:ln>
                  </pic:spPr>
                </pic:pic>
              </a:graphicData>
            </a:graphic>
          </wp:inline>
        </w:drawing>
      </w:r>
    </w:p>
    <w:p w14:paraId="75EEC61E"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The success of the mobile business led Emilie to plan to open a shop selling the same high-quality teas. Once </w:t>
      </w:r>
      <w:proofErr w:type="gramStart"/>
      <w:r>
        <w:rPr>
          <w:rFonts w:ascii="Arial" w:hAnsi="Arial" w:cs="Arial"/>
        </w:rPr>
        <w:t>again</w:t>
      </w:r>
      <w:proofErr w:type="gramEnd"/>
      <w:r>
        <w:rPr>
          <w:rFonts w:ascii="Arial" w:hAnsi="Arial" w:cs="Arial"/>
        </w:rPr>
        <w:t xml:space="preserve"> she decided to use crowdfunding as her source of finance. This time, using the </w:t>
      </w:r>
      <w:proofErr w:type="spellStart"/>
      <w:r>
        <w:rPr>
          <w:rFonts w:ascii="Arial" w:hAnsi="Arial" w:cs="Arial"/>
        </w:rPr>
        <w:t>Crowdcube</w:t>
      </w:r>
      <w:proofErr w:type="spellEnd"/>
      <w:r>
        <w:rPr>
          <w:rFonts w:ascii="Arial" w:hAnsi="Arial" w:cs="Arial"/>
        </w:rPr>
        <w:t xml:space="preserve"> website, she successfully raised £140,000. The shop was opened in 2016 and is very successful.</w:t>
      </w:r>
    </w:p>
    <w:p w14:paraId="643353C6"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As </w:t>
      </w:r>
      <w:r>
        <w:rPr>
          <w:rFonts w:ascii="Arial" w:hAnsi="Arial" w:cs="Arial"/>
          <w:i/>
          <w:iCs/>
        </w:rPr>
        <w:t>Good and Proper Tea</w:t>
      </w:r>
      <w:r>
        <w:rPr>
          <w:rFonts w:ascii="Arial" w:hAnsi="Arial" w:cs="Arial"/>
        </w:rPr>
        <w:t xml:space="preserve"> imports its most important ingredient, it is affected by changes in the exchange rate. Recent changes in the value of the pound mean that its costs have increased.</w:t>
      </w:r>
    </w:p>
    <w:p w14:paraId="2021BBE8"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(Source: adapted from http://www.stylist.co.uk/stylist-network/work-life/work-life-emilie-holmes-founder-good-and-proper-tea)</w:t>
      </w:r>
    </w:p>
    <w:p w14:paraId="4932791D"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Outline </w:t>
      </w:r>
      <w:r>
        <w:rPr>
          <w:rFonts w:ascii="Arial" w:hAnsi="Arial" w:cs="Arial"/>
          <w:b/>
          <w:bCs/>
        </w:rPr>
        <w:t>one</w:t>
      </w:r>
      <w:r>
        <w:rPr>
          <w:rFonts w:ascii="Arial" w:hAnsi="Arial" w:cs="Arial"/>
        </w:rPr>
        <w:t xml:space="preserve"> impact of changing levels of consumer incomes on </w:t>
      </w:r>
      <w:r>
        <w:rPr>
          <w:rFonts w:ascii="Arial" w:hAnsi="Arial" w:cs="Arial"/>
          <w:i/>
          <w:iCs/>
        </w:rPr>
        <w:t>Good and Proper Tea</w:t>
      </w:r>
      <w:r>
        <w:rPr>
          <w:rFonts w:ascii="Arial" w:hAnsi="Arial" w:cs="Arial"/>
        </w:rPr>
        <w:t>.</w:t>
      </w:r>
    </w:p>
    <w:p w14:paraId="305D3277"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lastRenderedPageBreak/>
        <w:t xml:space="preserve"> ............................................................................................................................................. </w:t>
      </w:r>
    </w:p>
    <w:p w14:paraId="0265CC69"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65F8F12"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B005E7C"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835ADB1"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0E550F7C" w14:textId="77777777" w:rsidR="00971419" w:rsidRDefault="00CC2A01">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2 marks)</w:t>
      </w:r>
    </w:p>
    <w:p w14:paraId="703FB3A7"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56DC02EE" w14:textId="77777777" w:rsidR="00971419" w:rsidRDefault="00971419">
      <w:pPr>
        <w:widowControl w:val="0"/>
        <w:autoSpaceDE w:val="0"/>
        <w:autoSpaceDN w:val="0"/>
        <w:adjustRightInd w:val="0"/>
        <w:spacing w:after="0" w:line="240" w:lineRule="auto"/>
        <w:rPr>
          <w:rFonts w:ascii="Arial" w:hAnsi="Arial" w:cs="Arial"/>
        </w:rPr>
      </w:pPr>
    </w:p>
    <w:p w14:paraId="516948A4" w14:textId="77777777" w:rsidR="00971419" w:rsidRDefault="00971419">
      <w:pPr>
        <w:widowControl w:val="0"/>
        <w:autoSpaceDE w:val="0"/>
        <w:autoSpaceDN w:val="0"/>
        <w:adjustRightInd w:val="0"/>
        <w:spacing w:after="0" w:line="240" w:lineRule="auto"/>
        <w:rPr>
          <w:rFonts w:ascii="Arial" w:hAnsi="Arial" w:cs="Arial"/>
        </w:rPr>
      </w:pPr>
    </w:p>
    <w:p w14:paraId="4F148FCC"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Q12.</w:t>
      </w:r>
      <w:r>
        <w:rPr>
          <w:rFonts w:ascii="Arial" w:hAnsi="Arial" w:cs="Arial"/>
          <w:b/>
          <w:bCs/>
        </w:rPr>
        <w:br/>
      </w:r>
      <w:r>
        <w:rPr>
          <w:rFonts w:ascii="Arial" w:hAnsi="Arial" w:cs="Arial"/>
        </w:rPr>
        <w:t> </w:t>
      </w:r>
    </w:p>
    <w:p w14:paraId="62DD653E"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b/>
          <w:bCs/>
        </w:rPr>
        <w:t>Read the following extract carefully and then answer the question.</w:t>
      </w:r>
    </w:p>
    <w:p w14:paraId="6281D716"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4FFDC297" wp14:editId="551EECE7">
            <wp:extent cx="1504950" cy="1543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950" cy="1543050"/>
                    </a:xfrm>
                    <a:prstGeom prst="rect">
                      <a:avLst/>
                    </a:prstGeom>
                    <a:noFill/>
                    <a:ln>
                      <a:noFill/>
                    </a:ln>
                  </pic:spPr>
                </pic:pic>
              </a:graphicData>
            </a:graphic>
          </wp:inline>
        </w:drawing>
      </w:r>
    </w:p>
    <w:p w14:paraId="2A253F7C"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i/>
          <w:iCs/>
        </w:rPr>
        <w:t>Good and Proper Tea</w:t>
      </w:r>
      <w:r>
        <w:rPr>
          <w:rFonts w:ascii="Arial" w:hAnsi="Arial" w:cs="Arial"/>
        </w:rPr>
        <w:t xml:space="preserve"> was founded in 2012 by Emilie Holmes. The business website states:</w:t>
      </w:r>
    </w:p>
    <w:p w14:paraId="72013F60"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'We source our teas from around the world, from Kenya to India, Japan to China and many more places in between. It is important to us that we know exactly where each tea comes from and who is responsible for harvesting the leaves we buy. We will always share this information with our customers'.</w:t>
      </w:r>
    </w:p>
    <w:p w14:paraId="34E94315"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The business started when Emilie converted an old Citroën van (pictured right) into a mobile brew bar. Emilie wanted to expand the business. To achieve </w:t>
      </w:r>
      <w:proofErr w:type="gramStart"/>
      <w:r>
        <w:rPr>
          <w:rFonts w:ascii="Arial" w:hAnsi="Arial" w:cs="Arial"/>
        </w:rPr>
        <w:t>this</w:t>
      </w:r>
      <w:proofErr w:type="gramEnd"/>
      <w:r>
        <w:rPr>
          <w:rFonts w:ascii="Arial" w:hAnsi="Arial" w:cs="Arial"/>
        </w:rPr>
        <w:t xml:space="preserve"> she needed finance.</w:t>
      </w:r>
    </w:p>
    <w:p w14:paraId="73BF442F"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She decided to raise finance using crowdfunding through the Kickstarter website. 372 individual backers each provided between £1 and £1000. </w:t>
      </w:r>
      <w:r>
        <w:rPr>
          <w:rFonts w:ascii="Arial" w:hAnsi="Arial" w:cs="Arial"/>
          <w:i/>
          <w:iCs/>
        </w:rPr>
        <w:t>Good and Proper Tea</w:t>
      </w:r>
      <w:r>
        <w:rPr>
          <w:rFonts w:ascii="Arial" w:hAnsi="Arial" w:cs="Arial"/>
        </w:rPr>
        <w:t xml:space="preserve"> was launched. The first cup of tea was brewed and sold in Shoreditch, London, in 2012.</w:t>
      </w:r>
    </w:p>
    <w:p w14:paraId="0BA7AAD3"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1E732FCA" wp14:editId="43FD1201">
            <wp:extent cx="3505200" cy="26193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0" cy="2619375"/>
                    </a:xfrm>
                    <a:prstGeom prst="rect">
                      <a:avLst/>
                    </a:prstGeom>
                    <a:noFill/>
                    <a:ln>
                      <a:noFill/>
                    </a:ln>
                  </pic:spPr>
                </pic:pic>
              </a:graphicData>
            </a:graphic>
          </wp:inline>
        </w:drawing>
      </w:r>
    </w:p>
    <w:p w14:paraId="3A511BEC"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The success of the mobile business led Emilie to plan to open a shop selling the same high-quality teas. Once </w:t>
      </w:r>
      <w:proofErr w:type="gramStart"/>
      <w:r>
        <w:rPr>
          <w:rFonts w:ascii="Arial" w:hAnsi="Arial" w:cs="Arial"/>
        </w:rPr>
        <w:t>again</w:t>
      </w:r>
      <w:proofErr w:type="gramEnd"/>
      <w:r>
        <w:rPr>
          <w:rFonts w:ascii="Arial" w:hAnsi="Arial" w:cs="Arial"/>
        </w:rPr>
        <w:t xml:space="preserve"> she decided to use crowdfunding as her source of finance. This time, using the </w:t>
      </w:r>
      <w:proofErr w:type="spellStart"/>
      <w:r>
        <w:rPr>
          <w:rFonts w:ascii="Arial" w:hAnsi="Arial" w:cs="Arial"/>
        </w:rPr>
        <w:t>Crowdcube</w:t>
      </w:r>
      <w:proofErr w:type="spellEnd"/>
      <w:r>
        <w:rPr>
          <w:rFonts w:ascii="Arial" w:hAnsi="Arial" w:cs="Arial"/>
        </w:rPr>
        <w:t xml:space="preserve"> website, she successfully raised £140,000. The shop was opened in 2016 and is very successful.</w:t>
      </w:r>
    </w:p>
    <w:p w14:paraId="54A8FA36"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As </w:t>
      </w:r>
      <w:r>
        <w:rPr>
          <w:rFonts w:ascii="Arial" w:hAnsi="Arial" w:cs="Arial"/>
          <w:i/>
          <w:iCs/>
        </w:rPr>
        <w:t>Good and Proper Tea</w:t>
      </w:r>
      <w:r>
        <w:rPr>
          <w:rFonts w:ascii="Arial" w:hAnsi="Arial" w:cs="Arial"/>
        </w:rPr>
        <w:t xml:space="preserve"> imports its most important ingredient, it is affected by changes in the exchange </w:t>
      </w:r>
      <w:r>
        <w:rPr>
          <w:rFonts w:ascii="Arial" w:hAnsi="Arial" w:cs="Arial"/>
        </w:rPr>
        <w:lastRenderedPageBreak/>
        <w:t>rate. Recent changes in the value of the pound mean that its costs have increased.</w:t>
      </w:r>
    </w:p>
    <w:p w14:paraId="7193BC69"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(Source: adapted from http://www.stylist.co.uk/stylist-network/work-life/work-life-emilie-holmes-founder-good-and-proper-tea)</w:t>
      </w:r>
    </w:p>
    <w:p w14:paraId="4BAFFD55"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To reduce the impact of its rising costs, </w:t>
      </w:r>
      <w:r>
        <w:rPr>
          <w:rFonts w:ascii="Arial" w:hAnsi="Arial" w:cs="Arial"/>
          <w:i/>
          <w:iCs/>
        </w:rPr>
        <w:t>Good and Proper Tea</w:t>
      </w:r>
      <w:r>
        <w:rPr>
          <w:rFonts w:ascii="Arial" w:hAnsi="Arial" w:cs="Arial"/>
        </w:rPr>
        <w:t xml:space="preserve"> is considering two options:</w:t>
      </w:r>
    </w:p>
    <w:p w14:paraId="39968304"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b/>
          <w:bCs/>
        </w:rPr>
        <w:t>Option 1:</w:t>
      </w:r>
      <w:r>
        <w:rPr>
          <w:rFonts w:ascii="Arial" w:hAnsi="Arial" w:cs="Arial"/>
        </w:rPr>
        <w:t xml:space="preserve"> Buying cheaper ingredients from different suppliers.</w:t>
      </w:r>
    </w:p>
    <w:p w14:paraId="5E2D01D3"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b/>
          <w:bCs/>
        </w:rPr>
        <w:t>Option 2:</w:t>
      </w:r>
      <w:r>
        <w:rPr>
          <w:rFonts w:ascii="Arial" w:hAnsi="Arial" w:cs="Arial"/>
        </w:rPr>
        <w:t xml:space="preserve"> Charging higher prices for its tea.</w:t>
      </w:r>
    </w:p>
    <w:p w14:paraId="7FABDF87"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Justify which </w:t>
      </w:r>
      <w:r>
        <w:rPr>
          <w:rFonts w:ascii="Arial" w:hAnsi="Arial" w:cs="Arial"/>
          <w:b/>
          <w:bCs/>
        </w:rPr>
        <w:t>one</w:t>
      </w:r>
      <w:r>
        <w:rPr>
          <w:rFonts w:ascii="Arial" w:hAnsi="Arial" w:cs="Arial"/>
        </w:rPr>
        <w:t xml:space="preserve"> of these two options </w:t>
      </w:r>
      <w:r>
        <w:rPr>
          <w:rFonts w:ascii="Arial" w:hAnsi="Arial" w:cs="Arial"/>
          <w:i/>
          <w:iCs/>
        </w:rPr>
        <w:t>Good and Proper Tea</w:t>
      </w:r>
      <w:r>
        <w:rPr>
          <w:rFonts w:ascii="Arial" w:hAnsi="Arial" w:cs="Arial"/>
        </w:rPr>
        <w:t xml:space="preserve"> should choose.</w:t>
      </w:r>
    </w:p>
    <w:p w14:paraId="7FAB431D"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83AA026"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C1ED24F"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576E7E2"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DAA9202"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3B02674"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7BFEDCF"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912E47C"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4D42B10"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A84B942"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50C41EDF"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EE141A2"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29F978D"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F85E2CC"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E5A9F92"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5A8A0CB"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12D7638"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81D2088"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075C140"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40835E6F" w14:textId="77777777" w:rsidR="00971419" w:rsidRDefault="00CC2A01">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9 marks)</w:t>
      </w:r>
    </w:p>
    <w:p w14:paraId="0ACAAC49"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1C4010F0" w14:textId="77777777" w:rsidR="00971419" w:rsidRDefault="00971419">
      <w:pPr>
        <w:widowControl w:val="0"/>
        <w:autoSpaceDE w:val="0"/>
        <w:autoSpaceDN w:val="0"/>
        <w:adjustRightInd w:val="0"/>
        <w:spacing w:after="0" w:line="240" w:lineRule="auto"/>
        <w:rPr>
          <w:rFonts w:ascii="Arial" w:hAnsi="Arial" w:cs="Arial"/>
        </w:rPr>
      </w:pPr>
    </w:p>
    <w:p w14:paraId="60D6854D" w14:textId="77777777" w:rsidR="00971419" w:rsidRDefault="00971419">
      <w:pPr>
        <w:widowControl w:val="0"/>
        <w:autoSpaceDE w:val="0"/>
        <w:autoSpaceDN w:val="0"/>
        <w:adjustRightInd w:val="0"/>
        <w:spacing w:after="0" w:line="240" w:lineRule="auto"/>
        <w:rPr>
          <w:rFonts w:ascii="Arial" w:hAnsi="Arial" w:cs="Arial"/>
        </w:rPr>
      </w:pPr>
    </w:p>
    <w:p w14:paraId="20C4CB11"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Q13.</w:t>
      </w:r>
      <w:r>
        <w:rPr>
          <w:rFonts w:ascii="Arial" w:hAnsi="Arial" w:cs="Arial"/>
          <w:b/>
          <w:bCs/>
        </w:rPr>
        <w:br/>
      </w:r>
      <w:r>
        <w:rPr>
          <w:rFonts w:ascii="Arial" w:hAnsi="Arial" w:cs="Arial"/>
        </w:rPr>
        <w:t> </w:t>
      </w:r>
    </w:p>
    <w:p w14:paraId="38AF1AD3"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Explain </w:t>
      </w:r>
      <w:r>
        <w:rPr>
          <w:rFonts w:ascii="Arial" w:hAnsi="Arial" w:cs="Arial"/>
          <w:b/>
          <w:bCs/>
        </w:rPr>
        <w:t>one</w:t>
      </w:r>
      <w:r>
        <w:rPr>
          <w:rFonts w:ascii="Arial" w:hAnsi="Arial" w:cs="Arial"/>
        </w:rPr>
        <w:t xml:space="preserve"> impact on a small business of a reduction in government taxation.</w:t>
      </w:r>
    </w:p>
    <w:p w14:paraId="30A4EDB7"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2404FE2"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845791A"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5C43B8C7"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D149E6F"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B0ED0A2"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52669531"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4476576F" w14:textId="77777777" w:rsidR="00971419" w:rsidRDefault="00CC2A01">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14:paraId="0B0526FA"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lastRenderedPageBreak/>
        <w:t> </w:t>
      </w:r>
    </w:p>
    <w:p w14:paraId="5FB4FCA4" w14:textId="77777777" w:rsidR="00971419" w:rsidRDefault="00971419">
      <w:pPr>
        <w:widowControl w:val="0"/>
        <w:autoSpaceDE w:val="0"/>
        <w:autoSpaceDN w:val="0"/>
        <w:adjustRightInd w:val="0"/>
        <w:spacing w:after="0" w:line="240" w:lineRule="auto"/>
        <w:rPr>
          <w:rFonts w:ascii="Arial" w:hAnsi="Arial" w:cs="Arial"/>
        </w:rPr>
      </w:pPr>
    </w:p>
    <w:p w14:paraId="3D4D05C8" w14:textId="77777777" w:rsidR="00971419" w:rsidRDefault="00971419">
      <w:pPr>
        <w:widowControl w:val="0"/>
        <w:autoSpaceDE w:val="0"/>
        <w:autoSpaceDN w:val="0"/>
        <w:adjustRightInd w:val="0"/>
        <w:spacing w:after="0" w:line="240" w:lineRule="auto"/>
        <w:rPr>
          <w:rFonts w:ascii="Arial" w:hAnsi="Arial" w:cs="Arial"/>
        </w:rPr>
      </w:pPr>
    </w:p>
    <w:p w14:paraId="4EE39A34"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Q14.</w:t>
      </w:r>
      <w:r>
        <w:rPr>
          <w:rFonts w:ascii="Arial" w:hAnsi="Arial" w:cs="Arial"/>
          <w:b/>
          <w:bCs/>
        </w:rPr>
        <w:br/>
      </w:r>
      <w:r>
        <w:rPr>
          <w:rFonts w:ascii="Arial" w:hAnsi="Arial" w:cs="Arial"/>
        </w:rPr>
        <w:t> </w:t>
      </w:r>
    </w:p>
    <w:p w14:paraId="0C9FA0D9"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Erik Fairbairn started </w:t>
      </w:r>
      <w:r>
        <w:rPr>
          <w:rFonts w:ascii="Arial" w:hAnsi="Arial" w:cs="Arial"/>
          <w:i/>
          <w:iCs/>
        </w:rPr>
        <w:t>POD Point</w:t>
      </w:r>
      <w:r>
        <w:rPr>
          <w:rFonts w:ascii="Arial" w:hAnsi="Arial" w:cs="Arial"/>
        </w:rPr>
        <w:t xml:space="preserve"> in 2009. Based in the UK, the business builds and supplies charging systems for electric cars. Erik felt that the demand for such cars was going to grow and saw a business opportunity. </w:t>
      </w:r>
      <w:r>
        <w:rPr>
          <w:rFonts w:ascii="Arial" w:hAnsi="Arial" w:cs="Arial"/>
          <w:i/>
          <w:iCs/>
        </w:rPr>
        <w:t>POD Point</w:t>
      </w:r>
      <w:r>
        <w:rPr>
          <w:rFonts w:ascii="Arial" w:hAnsi="Arial" w:cs="Arial"/>
        </w:rPr>
        <w:t xml:space="preserve"> is a way of charging an electric car at home.</w:t>
      </w:r>
    </w:p>
    <w:p w14:paraId="62EA6425"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Sales were promising and the business decided to expand. In 2014 </w:t>
      </w:r>
      <w:r>
        <w:rPr>
          <w:rFonts w:ascii="Arial" w:hAnsi="Arial" w:cs="Arial"/>
          <w:i/>
          <w:iCs/>
        </w:rPr>
        <w:t>POD Point</w:t>
      </w:r>
      <w:r>
        <w:rPr>
          <w:rFonts w:ascii="Arial" w:hAnsi="Arial" w:cs="Arial"/>
        </w:rPr>
        <w:t xml:space="preserve"> raised £1.5 million through the crowd funding site </w:t>
      </w:r>
      <w:proofErr w:type="spellStart"/>
      <w:r>
        <w:rPr>
          <w:rFonts w:ascii="Arial" w:hAnsi="Arial" w:cs="Arial"/>
        </w:rPr>
        <w:t>Seedrs</w:t>
      </w:r>
      <w:proofErr w:type="spellEnd"/>
      <w:r>
        <w:rPr>
          <w:rFonts w:ascii="Arial" w:hAnsi="Arial" w:cs="Arial"/>
        </w:rPr>
        <w:t xml:space="preserve">. In 2017 it raised a further £1.5 million using </w:t>
      </w:r>
      <w:proofErr w:type="spellStart"/>
      <w:r>
        <w:rPr>
          <w:rFonts w:ascii="Arial" w:hAnsi="Arial" w:cs="Arial"/>
        </w:rPr>
        <w:t>CrowdCube</w:t>
      </w:r>
      <w:proofErr w:type="spellEnd"/>
      <w:r>
        <w:rPr>
          <w:rFonts w:ascii="Arial" w:hAnsi="Arial" w:cs="Arial"/>
        </w:rPr>
        <w:t xml:space="preserve"> website.</w:t>
      </w:r>
    </w:p>
    <w:p w14:paraId="5510CBF0"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5EA87DFD" wp14:editId="00F633A6">
            <wp:extent cx="3686175" cy="2314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6175" cy="2314575"/>
                    </a:xfrm>
                    <a:prstGeom prst="rect">
                      <a:avLst/>
                    </a:prstGeom>
                    <a:noFill/>
                    <a:ln>
                      <a:noFill/>
                    </a:ln>
                  </pic:spPr>
                </pic:pic>
              </a:graphicData>
            </a:graphic>
          </wp:inline>
        </w:drawing>
      </w:r>
    </w:p>
    <w:p w14:paraId="006C90A1"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By 2017 the business had over 25,000 customers, many of whom are in other countries. For example, 20% of revenue comes from exports to Norway. The business is affected when the exchange rate changes.</w:t>
      </w:r>
    </w:p>
    <w:p w14:paraId="5FF52D2E"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The business uses market research data that suggests that the demand for electric cars will continue to rise. Figures 3 and 4 show examples of market research in the car industry.</w:t>
      </w:r>
    </w:p>
    <w:p w14:paraId="5BD31C7F" w14:textId="77777777" w:rsidR="00971419" w:rsidRDefault="00CC2A01">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00280787" wp14:editId="1AB57D92">
            <wp:extent cx="4791075" cy="2324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1075" cy="2324100"/>
                    </a:xfrm>
                    <a:prstGeom prst="rect">
                      <a:avLst/>
                    </a:prstGeom>
                    <a:noFill/>
                    <a:ln>
                      <a:noFill/>
                    </a:ln>
                  </pic:spPr>
                </pic:pic>
              </a:graphicData>
            </a:graphic>
          </wp:inline>
        </w:drawing>
      </w:r>
    </w:p>
    <w:p w14:paraId="4CF910D3"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(Source: adapted from http://startups.co.uk/the-entrepreneur-erik-fairbairn-pod-point/)</w:t>
      </w:r>
    </w:p>
    <w:p w14:paraId="0A073C95"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Figure 4 shows the market share of models of electric cars in selected European countries in 2016.</w:t>
      </w:r>
    </w:p>
    <w:p w14:paraId="52ABD002" w14:textId="77777777" w:rsidR="00971419" w:rsidRDefault="00CC2A01">
      <w:pPr>
        <w:widowControl w:val="0"/>
        <w:autoSpaceDE w:val="0"/>
        <w:autoSpaceDN w:val="0"/>
        <w:adjustRightInd w:val="0"/>
        <w:spacing w:before="120" w:after="120" w:line="240" w:lineRule="auto"/>
        <w:jc w:val="center"/>
        <w:rPr>
          <w:rFonts w:ascii="Arial" w:hAnsi="Arial" w:cs="Arial"/>
        </w:rPr>
      </w:pPr>
      <w:r>
        <w:rPr>
          <w:rFonts w:ascii="Arial" w:hAnsi="Arial" w:cs="Arial"/>
          <w:noProof/>
        </w:rPr>
        <w:lastRenderedPageBreak/>
        <w:drawing>
          <wp:inline distT="0" distB="0" distL="0" distR="0" wp14:anchorId="3F9EF981" wp14:editId="50D6A56D">
            <wp:extent cx="6410325" cy="3619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0325" cy="3619500"/>
                    </a:xfrm>
                    <a:prstGeom prst="rect">
                      <a:avLst/>
                    </a:prstGeom>
                    <a:noFill/>
                    <a:ln>
                      <a:noFill/>
                    </a:ln>
                  </pic:spPr>
                </pic:pic>
              </a:graphicData>
            </a:graphic>
          </wp:inline>
        </w:drawing>
      </w:r>
    </w:p>
    <w:p w14:paraId="2457B931"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(Source: adapted from https://cleantechnica.com/2016/05/30/topelectric-cars-uk-norway-netherlands-germany-france/)</w:t>
      </w:r>
    </w:p>
    <w:p w14:paraId="546845D2" w14:textId="77777777" w:rsidR="00971419" w:rsidRDefault="00CC2A01">
      <w:pPr>
        <w:widowControl w:val="0"/>
        <w:autoSpaceDE w:val="0"/>
        <w:autoSpaceDN w:val="0"/>
        <w:adjustRightInd w:val="0"/>
        <w:spacing w:before="120" w:after="120" w:line="240" w:lineRule="auto"/>
        <w:jc w:val="center"/>
        <w:rPr>
          <w:rFonts w:ascii="Arial" w:hAnsi="Arial" w:cs="Arial"/>
        </w:rPr>
      </w:pPr>
      <w:r>
        <w:rPr>
          <w:rFonts w:ascii="Arial" w:hAnsi="Arial" w:cs="Arial"/>
          <w:b/>
          <w:bCs/>
        </w:rPr>
        <w:t>Figure 4</w:t>
      </w:r>
    </w:p>
    <w:p w14:paraId="3F4B6BE5"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The UK economic climate is important for </w:t>
      </w:r>
      <w:r>
        <w:rPr>
          <w:rFonts w:ascii="Arial" w:hAnsi="Arial" w:cs="Arial"/>
          <w:i/>
          <w:iCs/>
        </w:rPr>
        <w:t>POD Point</w:t>
      </w:r>
      <w:r>
        <w:rPr>
          <w:rFonts w:ascii="Arial" w:hAnsi="Arial" w:cs="Arial"/>
        </w:rPr>
        <w:t>. It is considering two options to reduce the impact of falling UK consumer incomes on sales:</w:t>
      </w:r>
    </w:p>
    <w:p w14:paraId="4B770B87"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b/>
          <w:bCs/>
        </w:rPr>
        <w:t>Option 1:</w:t>
      </w:r>
      <w:r>
        <w:rPr>
          <w:rFonts w:ascii="Arial" w:hAnsi="Arial" w:cs="Arial"/>
        </w:rPr>
        <w:t xml:space="preserve"> Focus on selling to foreign customers.</w:t>
      </w:r>
    </w:p>
    <w:p w14:paraId="310223FE"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b/>
          <w:bCs/>
        </w:rPr>
        <w:t>Option 2:</w:t>
      </w:r>
      <w:r>
        <w:rPr>
          <w:rFonts w:ascii="Arial" w:hAnsi="Arial" w:cs="Arial"/>
        </w:rPr>
        <w:t xml:space="preserve"> Cut costs of production.</w:t>
      </w:r>
    </w:p>
    <w:p w14:paraId="3A2B9AF8"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Justify which one of these two options </w:t>
      </w:r>
      <w:r>
        <w:rPr>
          <w:rFonts w:ascii="Arial" w:hAnsi="Arial" w:cs="Arial"/>
          <w:i/>
          <w:iCs/>
        </w:rPr>
        <w:t>POD Point</w:t>
      </w:r>
      <w:r>
        <w:rPr>
          <w:rFonts w:ascii="Arial" w:hAnsi="Arial" w:cs="Arial"/>
        </w:rPr>
        <w:t xml:space="preserve"> should choose.</w:t>
      </w:r>
    </w:p>
    <w:p w14:paraId="35E4F1D0"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B1D8A9C"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75B588B"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660861D"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005FA86"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068C76A"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EB6F42A"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BC1D41D"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5F322BF"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B88B46D"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67EBEE5"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76E366E"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A2AC845"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651BC48"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8B0FF5B"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94120CC"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2940AAC"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46A5D25"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lastRenderedPageBreak/>
        <w:t xml:space="preserve"> ............................................................................................................................................. </w:t>
      </w:r>
    </w:p>
    <w:p w14:paraId="5F844D86"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719EFBE6" w14:textId="77777777" w:rsidR="00971419" w:rsidRDefault="00CC2A01">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9 marks)</w:t>
      </w:r>
    </w:p>
    <w:p w14:paraId="7B3287CF"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5C9107B5" w14:textId="77777777" w:rsidR="00971419" w:rsidRDefault="00971419">
      <w:pPr>
        <w:widowControl w:val="0"/>
        <w:autoSpaceDE w:val="0"/>
        <w:autoSpaceDN w:val="0"/>
        <w:adjustRightInd w:val="0"/>
        <w:spacing w:after="0" w:line="240" w:lineRule="auto"/>
        <w:rPr>
          <w:rFonts w:ascii="Arial" w:hAnsi="Arial" w:cs="Arial"/>
        </w:rPr>
      </w:pPr>
    </w:p>
    <w:p w14:paraId="42E1A02B" w14:textId="77777777" w:rsidR="00971419" w:rsidRDefault="00971419">
      <w:pPr>
        <w:widowControl w:val="0"/>
        <w:autoSpaceDE w:val="0"/>
        <w:autoSpaceDN w:val="0"/>
        <w:adjustRightInd w:val="0"/>
        <w:spacing w:after="0" w:line="240" w:lineRule="auto"/>
        <w:rPr>
          <w:rFonts w:ascii="Arial" w:hAnsi="Arial" w:cs="Arial"/>
        </w:rPr>
      </w:pPr>
    </w:p>
    <w:p w14:paraId="64CA5D4C" w14:textId="77777777" w:rsidR="00971419" w:rsidRDefault="00CC2A01">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t>Mark Scheme</w:t>
      </w:r>
    </w:p>
    <w:p w14:paraId="426A17FB"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rPr>
        <w:br/>
        <w:t>Q1.</w:t>
      </w:r>
      <w:r>
        <w:rPr>
          <w:rFonts w:ascii="Arial" w:hAnsi="Arial" w:cs="Arial"/>
        </w:rPr>
        <w:br/>
        <w:t> </w:t>
      </w:r>
    </w:p>
    <w:p w14:paraId="7B26DD2F" w14:textId="77777777" w:rsidR="00971419" w:rsidRDefault="00CC2A01">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55951F16" wp14:editId="54D67CB0">
            <wp:extent cx="6657975" cy="3086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7975" cy="3086100"/>
                    </a:xfrm>
                    <a:prstGeom prst="rect">
                      <a:avLst/>
                    </a:prstGeom>
                    <a:noFill/>
                    <a:ln>
                      <a:noFill/>
                    </a:ln>
                  </pic:spPr>
                </pic:pic>
              </a:graphicData>
            </a:graphic>
          </wp:inline>
        </w:drawing>
      </w:r>
    </w:p>
    <w:p w14:paraId="1D004E96"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rPr>
        <w:t> </w:t>
      </w:r>
    </w:p>
    <w:p w14:paraId="2FD3835F" w14:textId="77777777" w:rsidR="00971419" w:rsidRDefault="00971419">
      <w:pPr>
        <w:widowControl w:val="0"/>
        <w:autoSpaceDE w:val="0"/>
        <w:autoSpaceDN w:val="0"/>
        <w:adjustRightInd w:val="0"/>
        <w:spacing w:after="0" w:line="240" w:lineRule="auto"/>
        <w:rPr>
          <w:rFonts w:ascii="Arial" w:hAnsi="Arial" w:cs="Arial"/>
        </w:rPr>
      </w:pPr>
    </w:p>
    <w:p w14:paraId="606393CC" w14:textId="77777777" w:rsidR="00971419" w:rsidRDefault="00971419">
      <w:pPr>
        <w:widowControl w:val="0"/>
        <w:autoSpaceDE w:val="0"/>
        <w:autoSpaceDN w:val="0"/>
        <w:adjustRightInd w:val="0"/>
        <w:spacing w:after="0" w:line="240" w:lineRule="auto"/>
        <w:rPr>
          <w:rFonts w:ascii="Arial" w:hAnsi="Arial" w:cs="Arial"/>
        </w:rPr>
      </w:pPr>
    </w:p>
    <w:p w14:paraId="6729F377"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14:paraId="4F6E0DD2" w14:textId="77777777" w:rsidR="00971419" w:rsidRDefault="00CC2A01">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437A42C8" wp14:editId="4460BA23">
            <wp:extent cx="6534150" cy="2838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34150" cy="2838450"/>
                    </a:xfrm>
                    <a:prstGeom prst="rect">
                      <a:avLst/>
                    </a:prstGeom>
                    <a:noFill/>
                    <a:ln>
                      <a:noFill/>
                    </a:ln>
                  </pic:spPr>
                </pic:pic>
              </a:graphicData>
            </a:graphic>
          </wp:inline>
        </w:drawing>
      </w:r>
    </w:p>
    <w:p w14:paraId="4C151937"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60752A58" w14:textId="77777777" w:rsidR="00971419" w:rsidRDefault="00971419">
      <w:pPr>
        <w:widowControl w:val="0"/>
        <w:autoSpaceDE w:val="0"/>
        <w:autoSpaceDN w:val="0"/>
        <w:adjustRightInd w:val="0"/>
        <w:spacing w:after="0" w:line="240" w:lineRule="auto"/>
        <w:rPr>
          <w:rFonts w:ascii="Arial" w:hAnsi="Arial" w:cs="Arial"/>
        </w:rPr>
      </w:pPr>
    </w:p>
    <w:p w14:paraId="09E66A3B" w14:textId="77777777" w:rsidR="00971419" w:rsidRDefault="00971419">
      <w:pPr>
        <w:widowControl w:val="0"/>
        <w:autoSpaceDE w:val="0"/>
        <w:autoSpaceDN w:val="0"/>
        <w:adjustRightInd w:val="0"/>
        <w:spacing w:after="0" w:line="240" w:lineRule="auto"/>
        <w:rPr>
          <w:rFonts w:ascii="Arial" w:hAnsi="Arial" w:cs="Arial"/>
        </w:rPr>
      </w:pPr>
    </w:p>
    <w:p w14:paraId="6786215D"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lastRenderedPageBreak/>
        <w:t> </w:t>
      </w:r>
    </w:p>
    <w:p w14:paraId="1FBAD503" w14:textId="77777777" w:rsidR="00971419" w:rsidRDefault="00CC2A01">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4DD1B57E" wp14:editId="012C8861">
            <wp:extent cx="6524625" cy="7334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4625" cy="733425"/>
                    </a:xfrm>
                    <a:prstGeom prst="rect">
                      <a:avLst/>
                    </a:prstGeom>
                    <a:noFill/>
                    <a:ln>
                      <a:noFill/>
                    </a:ln>
                  </pic:spPr>
                </pic:pic>
              </a:graphicData>
            </a:graphic>
          </wp:inline>
        </w:drawing>
      </w:r>
    </w:p>
    <w:p w14:paraId="5D8AA0F7"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2A4E0B82" w14:textId="77777777" w:rsidR="00971419" w:rsidRDefault="00971419">
      <w:pPr>
        <w:widowControl w:val="0"/>
        <w:autoSpaceDE w:val="0"/>
        <w:autoSpaceDN w:val="0"/>
        <w:adjustRightInd w:val="0"/>
        <w:spacing w:after="0" w:line="240" w:lineRule="auto"/>
        <w:rPr>
          <w:rFonts w:ascii="Arial" w:hAnsi="Arial" w:cs="Arial"/>
        </w:rPr>
      </w:pPr>
    </w:p>
    <w:p w14:paraId="0F1C43A9" w14:textId="77777777" w:rsidR="00971419" w:rsidRDefault="00971419">
      <w:pPr>
        <w:widowControl w:val="0"/>
        <w:autoSpaceDE w:val="0"/>
        <w:autoSpaceDN w:val="0"/>
        <w:adjustRightInd w:val="0"/>
        <w:spacing w:after="0" w:line="240" w:lineRule="auto"/>
        <w:rPr>
          <w:rFonts w:ascii="Arial" w:hAnsi="Arial" w:cs="Arial"/>
        </w:rPr>
      </w:pPr>
    </w:p>
    <w:p w14:paraId="4A5C5E2B"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14:paraId="5495852A" w14:textId="77777777" w:rsidR="00971419" w:rsidRDefault="00CC2A01">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2478B068" wp14:editId="45143DFB">
            <wp:extent cx="6524625" cy="7334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4625" cy="733425"/>
                    </a:xfrm>
                    <a:prstGeom prst="rect">
                      <a:avLst/>
                    </a:prstGeom>
                    <a:noFill/>
                    <a:ln>
                      <a:noFill/>
                    </a:ln>
                  </pic:spPr>
                </pic:pic>
              </a:graphicData>
            </a:graphic>
          </wp:inline>
        </w:drawing>
      </w:r>
    </w:p>
    <w:p w14:paraId="07228B88"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534F89C4" w14:textId="77777777" w:rsidR="00971419" w:rsidRDefault="00971419">
      <w:pPr>
        <w:widowControl w:val="0"/>
        <w:autoSpaceDE w:val="0"/>
        <w:autoSpaceDN w:val="0"/>
        <w:adjustRightInd w:val="0"/>
        <w:spacing w:after="0" w:line="240" w:lineRule="auto"/>
        <w:rPr>
          <w:rFonts w:ascii="Arial" w:hAnsi="Arial" w:cs="Arial"/>
        </w:rPr>
      </w:pPr>
    </w:p>
    <w:p w14:paraId="2D65083C" w14:textId="77777777" w:rsidR="00971419" w:rsidRDefault="00971419">
      <w:pPr>
        <w:widowControl w:val="0"/>
        <w:autoSpaceDE w:val="0"/>
        <w:autoSpaceDN w:val="0"/>
        <w:adjustRightInd w:val="0"/>
        <w:spacing w:after="0" w:line="240" w:lineRule="auto"/>
        <w:rPr>
          <w:rFonts w:ascii="Arial" w:hAnsi="Arial" w:cs="Arial"/>
        </w:rPr>
      </w:pPr>
    </w:p>
    <w:p w14:paraId="17F9AC15"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14:paraId="604B63A4" w14:textId="77777777" w:rsidR="00971419" w:rsidRDefault="00CC2A01">
      <w:pPr>
        <w:widowControl w:val="0"/>
        <w:autoSpaceDE w:val="0"/>
        <w:autoSpaceDN w:val="0"/>
        <w:adjustRightInd w:val="0"/>
        <w:spacing w:before="120" w:after="120" w:line="240" w:lineRule="auto"/>
        <w:jc w:val="center"/>
        <w:rPr>
          <w:rFonts w:ascii="Arial" w:hAnsi="Arial" w:cs="Arial"/>
        </w:rPr>
      </w:pPr>
      <w:r>
        <w:rPr>
          <w:rFonts w:ascii="Arial" w:hAnsi="Arial" w:cs="Arial"/>
          <w:noProof/>
        </w:rPr>
        <w:lastRenderedPageBreak/>
        <w:drawing>
          <wp:inline distT="0" distB="0" distL="0" distR="0" wp14:anchorId="349A8E01" wp14:editId="284686FE">
            <wp:extent cx="6505575" cy="68865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05575" cy="6886575"/>
                    </a:xfrm>
                    <a:prstGeom prst="rect">
                      <a:avLst/>
                    </a:prstGeom>
                    <a:noFill/>
                    <a:ln>
                      <a:noFill/>
                    </a:ln>
                  </pic:spPr>
                </pic:pic>
              </a:graphicData>
            </a:graphic>
          </wp:inline>
        </w:drawing>
      </w:r>
    </w:p>
    <w:p w14:paraId="473A6564"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26508CDD" w14:textId="77777777" w:rsidR="00971419" w:rsidRDefault="00971419">
      <w:pPr>
        <w:widowControl w:val="0"/>
        <w:autoSpaceDE w:val="0"/>
        <w:autoSpaceDN w:val="0"/>
        <w:adjustRightInd w:val="0"/>
        <w:spacing w:after="0" w:line="240" w:lineRule="auto"/>
        <w:rPr>
          <w:rFonts w:ascii="Arial" w:hAnsi="Arial" w:cs="Arial"/>
        </w:rPr>
      </w:pPr>
    </w:p>
    <w:p w14:paraId="7B38C476" w14:textId="77777777" w:rsidR="00971419" w:rsidRDefault="00971419">
      <w:pPr>
        <w:widowControl w:val="0"/>
        <w:autoSpaceDE w:val="0"/>
        <w:autoSpaceDN w:val="0"/>
        <w:adjustRightInd w:val="0"/>
        <w:spacing w:after="0" w:line="240" w:lineRule="auto"/>
        <w:rPr>
          <w:rFonts w:ascii="Arial" w:hAnsi="Arial" w:cs="Arial"/>
        </w:rPr>
      </w:pPr>
    </w:p>
    <w:p w14:paraId="4BD5DC53"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r>
        <w:rPr>
          <w:rFonts w:ascii="Arial" w:hAnsi="Arial" w:cs="Arial"/>
        </w:rPr>
        <w:t> </w:t>
      </w:r>
    </w:p>
    <w:p w14:paraId="667246EC" w14:textId="77777777" w:rsidR="00971419" w:rsidRDefault="00CC2A01">
      <w:pPr>
        <w:widowControl w:val="0"/>
        <w:autoSpaceDE w:val="0"/>
        <w:autoSpaceDN w:val="0"/>
        <w:adjustRightInd w:val="0"/>
        <w:spacing w:before="120" w:after="120" w:line="240" w:lineRule="auto"/>
        <w:jc w:val="center"/>
        <w:rPr>
          <w:rFonts w:ascii="Arial" w:hAnsi="Arial" w:cs="Arial"/>
        </w:rPr>
      </w:pPr>
      <w:r>
        <w:rPr>
          <w:rFonts w:ascii="Arial" w:hAnsi="Arial" w:cs="Arial"/>
          <w:noProof/>
        </w:rPr>
        <w:lastRenderedPageBreak/>
        <w:drawing>
          <wp:inline distT="0" distB="0" distL="0" distR="0" wp14:anchorId="34B594D1" wp14:editId="351AE7E6">
            <wp:extent cx="6524625" cy="30003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24625" cy="3000375"/>
                    </a:xfrm>
                    <a:prstGeom prst="rect">
                      <a:avLst/>
                    </a:prstGeom>
                    <a:noFill/>
                    <a:ln>
                      <a:noFill/>
                    </a:ln>
                  </pic:spPr>
                </pic:pic>
              </a:graphicData>
            </a:graphic>
          </wp:inline>
        </w:drawing>
      </w:r>
    </w:p>
    <w:p w14:paraId="4917C5B8"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3008F298" w14:textId="77777777" w:rsidR="00971419" w:rsidRDefault="00971419">
      <w:pPr>
        <w:widowControl w:val="0"/>
        <w:autoSpaceDE w:val="0"/>
        <w:autoSpaceDN w:val="0"/>
        <w:adjustRightInd w:val="0"/>
        <w:spacing w:after="0" w:line="240" w:lineRule="auto"/>
        <w:rPr>
          <w:rFonts w:ascii="Arial" w:hAnsi="Arial" w:cs="Arial"/>
        </w:rPr>
      </w:pPr>
    </w:p>
    <w:p w14:paraId="624F8762" w14:textId="77777777" w:rsidR="00971419" w:rsidRDefault="00971419">
      <w:pPr>
        <w:widowControl w:val="0"/>
        <w:autoSpaceDE w:val="0"/>
        <w:autoSpaceDN w:val="0"/>
        <w:adjustRightInd w:val="0"/>
        <w:spacing w:after="0" w:line="240" w:lineRule="auto"/>
        <w:rPr>
          <w:rFonts w:ascii="Arial" w:hAnsi="Arial" w:cs="Arial"/>
        </w:rPr>
      </w:pPr>
    </w:p>
    <w:p w14:paraId="2009B676"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r>
        <w:rPr>
          <w:rFonts w:ascii="Arial" w:hAnsi="Arial" w:cs="Arial"/>
        </w:rPr>
        <w:t> </w:t>
      </w:r>
    </w:p>
    <w:p w14:paraId="2FA98A03" w14:textId="77777777" w:rsidR="00971419" w:rsidRDefault="00CC2A01">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643F3174" wp14:editId="6759133E">
            <wp:extent cx="6629400" cy="25241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9400" cy="2524125"/>
                    </a:xfrm>
                    <a:prstGeom prst="rect">
                      <a:avLst/>
                    </a:prstGeom>
                    <a:noFill/>
                    <a:ln>
                      <a:noFill/>
                    </a:ln>
                  </pic:spPr>
                </pic:pic>
              </a:graphicData>
            </a:graphic>
          </wp:inline>
        </w:drawing>
      </w:r>
    </w:p>
    <w:p w14:paraId="162050F6" w14:textId="77777777" w:rsidR="00971419" w:rsidRDefault="00CC2A01">
      <w:pPr>
        <w:widowControl w:val="0"/>
        <w:autoSpaceDE w:val="0"/>
        <w:autoSpaceDN w:val="0"/>
        <w:adjustRightInd w:val="0"/>
        <w:spacing w:before="120" w:after="120" w:line="240" w:lineRule="auto"/>
        <w:jc w:val="center"/>
        <w:rPr>
          <w:rFonts w:ascii="Arial" w:hAnsi="Arial" w:cs="Arial"/>
        </w:rPr>
      </w:pPr>
      <w:r>
        <w:rPr>
          <w:rFonts w:ascii="Arial" w:hAnsi="Arial" w:cs="Arial"/>
          <w:noProof/>
        </w:rPr>
        <w:lastRenderedPageBreak/>
        <w:drawing>
          <wp:inline distT="0" distB="0" distL="0" distR="0" wp14:anchorId="5F442523" wp14:editId="545193F8">
            <wp:extent cx="6629400" cy="3324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9400" cy="3324225"/>
                    </a:xfrm>
                    <a:prstGeom prst="rect">
                      <a:avLst/>
                    </a:prstGeom>
                    <a:noFill/>
                    <a:ln>
                      <a:noFill/>
                    </a:ln>
                  </pic:spPr>
                </pic:pic>
              </a:graphicData>
            </a:graphic>
          </wp:inline>
        </w:drawing>
      </w:r>
    </w:p>
    <w:p w14:paraId="70CEA5DC"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42BDE77A" w14:textId="77777777" w:rsidR="00971419" w:rsidRDefault="00971419">
      <w:pPr>
        <w:widowControl w:val="0"/>
        <w:autoSpaceDE w:val="0"/>
        <w:autoSpaceDN w:val="0"/>
        <w:adjustRightInd w:val="0"/>
        <w:spacing w:after="0" w:line="240" w:lineRule="auto"/>
        <w:rPr>
          <w:rFonts w:ascii="Arial" w:hAnsi="Arial" w:cs="Arial"/>
        </w:rPr>
      </w:pPr>
    </w:p>
    <w:p w14:paraId="0A660538" w14:textId="77777777" w:rsidR="00971419" w:rsidRDefault="00971419">
      <w:pPr>
        <w:widowControl w:val="0"/>
        <w:autoSpaceDE w:val="0"/>
        <w:autoSpaceDN w:val="0"/>
        <w:adjustRightInd w:val="0"/>
        <w:spacing w:after="0" w:line="240" w:lineRule="auto"/>
        <w:rPr>
          <w:rFonts w:ascii="Arial" w:hAnsi="Arial" w:cs="Arial"/>
        </w:rPr>
      </w:pPr>
    </w:p>
    <w:p w14:paraId="06E2FD47"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r>
        <w:rPr>
          <w:rFonts w:ascii="Arial" w:hAnsi="Arial" w:cs="Arial"/>
        </w:rPr>
        <w:t> </w:t>
      </w:r>
    </w:p>
    <w:p w14:paraId="4D1B4EA8" w14:textId="77777777" w:rsidR="00971419" w:rsidRDefault="00CC2A01">
      <w:pPr>
        <w:widowControl w:val="0"/>
        <w:autoSpaceDE w:val="0"/>
        <w:autoSpaceDN w:val="0"/>
        <w:adjustRightInd w:val="0"/>
        <w:spacing w:before="120" w:after="120" w:line="240" w:lineRule="auto"/>
        <w:jc w:val="center"/>
        <w:rPr>
          <w:rFonts w:ascii="Arial" w:hAnsi="Arial" w:cs="Arial"/>
        </w:rPr>
      </w:pPr>
      <w:r>
        <w:rPr>
          <w:rFonts w:ascii="Arial" w:hAnsi="Arial" w:cs="Arial"/>
          <w:noProof/>
        </w:rPr>
        <w:lastRenderedPageBreak/>
        <w:drawing>
          <wp:inline distT="0" distB="0" distL="0" distR="0" wp14:anchorId="58A66C48" wp14:editId="0394E22C">
            <wp:extent cx="6496050" cy="58959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6050" cy="5895975"/>
                    </a:xfrm>
                    <a:prstGeom prst="rect">
                      <a:avLst/>
                    </a:prstGeom>
                    <a:noFill/>
                    <a:ln>
                      <a:noFill/>
                    </a:ln>
                  </pic:spPr>
                </pic:pic>
              </a:graphicData>
            </a:graphic>
          </wp:inline>
        </w:drawing>
      </w:r>
    </w:p>
    <w:p w14:paraId="2BA54FE9"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7FF75F0E" w14:textId="77777777" w:rsidR="00971419" w:rsidRDefault="00971419">
      <w:pPr>
        <w:widowControl w:val="0"/>
        <w:autoSpaceDE w:val="0"/>
        <w:autoSpaceDN w:val="0"/>
        <w:adjustRightInd w:val="0"/>
        <w:spacing w:after="0" w:line="240" w:lineRule="auto"/>
        <w:rPr>
          <w:rFonts w:ascii="Arial" w:hAnsi="Arial" w:cs="Arial"/>
        </w:rPr>
      </w:pPr>
    </w:p>
    <w:p w14:paraId="50068BE1" w14:textId="77777777" w:rsidR="00971419" w:rsidRDefault="00971419">
      <w:pPr>
        <w:widowControl w:val="0"/>
        <w:autoSpaceDE w:val="0"/>
        <w:autoSpaceDN w:val="0"/>
        <w:adjustRightInd w:val="0"/>
        <w:spacing w:after="0" w:line="240" w:lineRule="auto"/>
        <w:rPr>
          <w:rFonts w:ascii="Arial" w:hAnsi="Arial" w:cs="Arial"/>
        </w:rPr>
      </w:pPr>
    </w:p>
    <w:p w14:paraId="263110E1"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r>
        <w:rPr>
          <w:rFonts w:ascii="Arial" w:hAnsi="Arial" w:cs="Arial"/>
        </w:rPr>
        <w:t> </w:t>
      </w:r>
    </w:p>
    <w:p w14:paraId="43614EEC" w14:textId="77777777" w:rsidR="00971419" w:rsidRDefault="00CC2A01">
      <w:pPr>
        <w:widowControl w:val="0"/>
        <w:autoSpaceDE w:val="0"/>
        <w:autoSpaceDN w:val="0"/>
        <w:adjustRightInd w:val="0"/>
        <w:spacing w:before="120" w:after="120" w:line="240" w:lineRule="auto"/>
        <w:jc w:val="center"/>
        <w:rPr>
          <w:rFonts w:ascii="Arial" w:hAnsi="Arial" w:cs="Arial"/>
        </w:rPr>
      </w:pPr>
      <w:r>
        <w:rPr>
          <w:rFonts w:ascii="Arial" w:hAnsi="Arial" w:cs="Arial"/>
          <w:noProof/>
        </w:rPr>
        <w:lastRenderedPageBreak/>
        <w:drawing>
          <wp:inline distT="0" distB="0" distL="0" distR="0" wp14:anchorId="01B56790" wp14:editId="2752ADEB">
            <wp:extent cx="6524625" cy="2847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24625" cy="2847975"/>
                    </a:xfrm>
                    <a:prstGeom prst="rect">
                      <a:avLst/>
                    </a:prstGeom>
                    <a:noFill/>
                    <a:ln>
                      <a:noFill/>
                    </a:ln>
                  </pic:spPr>
                </pic:pic>
              </a:graphicData>
            </a:graphic>
          </wp:inline>
        </w:drawing>
      </w:r>
    </w:p>
    <w:p w14:paraId="071D7CA5"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11436F4E" w14:textId="77777777" w:rsidR="00971419" w:rsidRDefault="00971419">
      <w:pPr>
        <w:widowControl w:val="0"/>
        <w:autoSpaceDE w:val="0"/>
        <w:autoSpaceDN w:val="0"/>
        <w:adjustRightInd w:val="0"/>
        <w:spacing w:after="0" w:line="240" w:lineRule="auto"/>
        <w:rPr>
          <w:rFonts w:ascii="Arial" w:hAnsi="Arial" w:cs="Arial"/>
        </w:rPr>
      </w:pPr>
    </w:p>
    <w:p w14:paraId="6311C100" w14:textId="77777777" w:rsidR="00971419" w:rsidRDefault="00971419">
      <w:pPr>
        <w:widowControl w:val="0"/>
        <w:autoSpaceDE w:val="0"/>
        <w:autoSpaceDN w:val="0"/>
        <w:adjustRightInd w:val="0"/>
        <w:spacing w:after="0" w:line="240" w:lineRule="auto"/>
        <w:rPr>
          <w:rFonts w:ascii="Arial" w:hAnsi="Arial" w:cs="Arial"/>
        </w:rPr>
      </w:pPr>
    </w:p>
    <w:p w14:paraId="3B2609A6"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r>
        <w:rPr>
          <w:rFonts w:ascii="Arial" w:hAnsi="Arial" w:cs="Arial"/>
        </w:rPr>
        <w:t> </w:t>
      </w:r>
    </w:p>
    <w:p w14:paraId="3D4CE751" w14:textId="77777777" w:rsidR="00971419" w:rsidRDefault="00CC2A01">
      <w:pPr>
        <w:widowControl w:val="0"/>
        <w:autoSpaceDE w:val="0"/>
        <w:autoSpaceDN w:val="0"/>
        <w:adjustRightInd w:val="0"/>
        <w:spacing w:before="120" w:after="120" w:line="240" w:lineRule="auto"/>
        <w:jc w:val="center"/>
        <w:rPr>
          <w:rFonts w:ascii="Arial" w:hAnsi="Arial" w:cs="Arial"/>
        </w:rPr>
      </w:pPr>
      <w:r>
        <w:rPr>
          <w:rFonts w:ascii="Arial" w:hAnsi="Arial" w:cs="Arial"/>
          <w:noProof/>
        </w:rPr>
        <w:lastRenderedPageBreak/>
        <w:drawing>
          <wp:inline distT="0" distB="0" distL="0" distR="0" wp14:anchorId="29E6E977" wp14:editId="1A974396">
            <wp:extent cx="6505575" cy="5734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05575" cy="5734050"/>
                    </a:xfrm>
                    <a:prstGeom prst="rect">
                      <a:avLst/>
                    </a:prstGeom>
                    <a:noFill/>
                    <a:ln>
                      <a:noFill/>
                    </a:ln>
                  </pic:spPr>
                </pic:pic>
              </a:graphicData>
            </a:graphic>
          </wp:inline>
        </w:drawing>
      </w:r>
    </w:p>
    <w:p w14:paraId="4A52E93D"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69CAA8B1" w14:textId="77777777" w:rsidR="00971419" w:rsidRDefault="00971419">
      <w:pPr>
        <w:widowControl w:val="0"/>
        <w:autoSpaceDE w:val="0"/>
        <w:autoSpaceDN w:val="0"/>
        <w:adjustRightInd w:val="0"/>
        <w:spacing w:after="0" w:line="240" w:lineRule="auto"/>
        <w:rPr>
          <w:rFonts w:ascii="Arial" w:hAnsi="Arial" w:cs="Arial"/>
        </w:rPr>
      </w:pPr>
    </w:p>
    <w:p w14:paraId="1EB67ED8" w14:textId="77777777" w:rsidR="00971419" w:rsidRDefault="00971419">
      <w:pPr>
        <w:widowControl w:val="0"/>
        <w:autoSpaceDE w:val="0"/>
        <w:autoSpaceDN w:val="0"/>
        <w:adjustRightInd w:val="0"/>
        <w:spacing w:after="0" w:line="240" w:lineRule="auto"/>
        <w:rPr>
          <w:rFonts w:ascii="Arial" w:hAnsi="Arial" w:cs="Arial"/>
        </w:rPr>
      </w:pPr>
    </w:p>
    <w:p w14:paraId="5A2CF790"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Q11.</w:t>
      </w:r>
      <w:r>
        <w:rPr>
          <w:rFonts w:ascii="Arial" w:hAnsi="Arial" w:cs="Arial"/>
          <w:b/>
          <w:bCs/>
        </w:rPr>
        <w:br/>
      </w:r>
      <w:r>
        <w:rPr>
          <w:rFonts w:ascii="Arial" w:hAnsi="Arial" w:cs="Arial"/>
        </w:rPr>
        <w:t> </w:t>
      </w:r>
    </w:p>
    <w:p w14:paraId="0A223A04" w14:textId="77777777" w:rsidR="00971419" w:rsidRDefault="00CC2A01">
      <w:pPr>
        <w:widowControl w:val="0"/>
        <w:autoSpaceDE w:val="0"/>
        <w:autoSpaceDN w:val="0"/>
        <w:adjustRightInd w:val="0"/>
        <w:spacing w:before="120" w:after="120" w:line="240" w:lineRule="auto"/>
        <w:jc w:val="center"/>
        <w:rPr>
          <w:rFonts w:ascii="Arial" w:hAnsi="Arial" w:cs="Arial"/>
        </w:rPr>
      </w:pPr>
      <w:r>
        <w:rPr>
          <w:rFonts w:ascii="Arial" w:hAnsi="Arial" w:cs="Arial"/>
          <w:noProof/>
        </w:rPr>
        <w:lastRenderedPageBreak/>
        <w:drawing>
          <wp:inline distT="0" distB="0" distL="0" distR="0" wp14:anchorId="3808A4AA" wp14:editId="3EA1D910">
            <wp:extent cx="6524625" cy="2867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24625" cy="2867025"/>
                    </a:xfrm>
                    <a:prstGeom prst="rect">
                      <a:avLst/>
                    </a:prstGeom>
                    <a:noFill/>
                    <a:ln>
                      <a:noFill/>
                    </a:ln>
                  </pic:spPr>
                </pic:pic>
              </a:graphicData>
            </a:graphic>
          </wp:inline>
        </w:drawing>
      </w:r>
    </w:p>
    <w:p w14:paraId="5E1851BD"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6604B8E4" w14:textId="77777777" w:rsidR="00971419" w:rsidRDefault="00971419">
      <w:pPr>
        <w:widowControl w:val="0"/>
        <w:autoSpaceDE w:val="0"/>
        <w:autoSpaceDN w:val="0"/>
        <w:adjustRightInd w:val="0"/>
        <w:spacing w:after="0" w:line="240" w:lineRule="auto"/>
        <w:rPr>
          <w:rFonts w:ascii="Arial" w:hAnsi="Arial" w:cs="Arial"/>
        </w:rPr>
      </w:pPr>
    </w:p>
    <w:p w14:paraId="5E35FEFC" w14:textId="77777777" w:rsidR="00971419" w:rsidRDefault="00971419">
      <w:pPr>
        <w:widowControl w:val="0"/>
        <w:autoSpaceDE w:val="0"/>
        <w:autoSpaceDN w:val="0"/>
        <w:adjustRightInd w:val="0"/>
        <w:spacing w:after="0" w:line="240" w:lineRule="auto"/>
        <w:rPr>
          <w:rFonts w:ascii="Arial" w:hAnsi="Arial" w:cs="Arial"/>
        </w:rPr>
      </w:pPr>
    </w:p>
    <w:p w14:paraId="5883E28F"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Q12.</w:t>
      </w:r>
      <w:r>
        <w:rPr>
          <w:rFonts w:ascii="Arial" w:hAnsi="Arial" w:cs="Arial"/>
          <w:b/>
          <w:bCs/>
        </w:rPr>
        <w:br/>
      </w:r>
      <w:r>
        <w:rPr>
          <w:rFonts w:ascii="Arial" w:hAnsi="Arial" w:cs="Arial"/>
        </w:rPr>
        <w:t> </w:t>
      </w:r>
    </w:p>
    <w:p w14:paraId="5697800F" w14:textId="77777777" w:rsidR="00971419" w:rsidRDefault="00CC2A01">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62110357" wp14:editId="41BA1A37">
            <wp:extent cx="6505575" cy="47910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05575" cy="4791075"/>
                    </a:xfrm>
                    <a:prstGeom prst="rect">
                      <a:avLst/>
                    </a:prstGeom>
                    <a:noFill/>
                    <a:ln>
                      <a:noFill/>
                    </a:ln>
                  </pic:spPr>
                </pic:pic>
              </a:graphicData>
            </a:graphic>
          </wp:inline>
        </w:drawing>
      </w:r>
    </w:p>
    <w:p w14:paraId="0D189FCF" w14:textId="77777777" w:rsidR="00971419" w:rsidRDefault="00CC2A01">
      <w:pPr>
        <w:widowControl w:val="0"/>
        <w:autoSpaceDE w:val="0"/>
        <w:autoSpaceDN w:val="0"/>
        <w:adjustRightInd w:val="0"/>
        <w:spacing w:before="120" w:after="120" w:line="240" w:lineRule="auto"/>
        <w:jc w:val="center"/>
        <w:rPr>
          <w:rFonts w:ascii="Arial" w:hAnsi="Arial" w:cs="Arial"/>
        </w:rPr>
      </w:pPr>
      <w:r>
        <w:rPr>
          <w:rFonts w:ascii="Arial" w:hAnsi="Arial" w:cs="Arial"/>
          <w:noProof/>
        </w:rPr>
        <w:lastRenderedPageBreak/>
        <w:drawing>
          <wp:inline distT="0" distB="0" distL="0" distR="0" wp14:anchorId="1B8C8241" wp14:editId="786DBC05">
            <wp:extent cx="6505575" cy="45624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05575" cy="4562475"/>
                    </a:xfrm>
                    <a:prstGeom prst="rect">
                      <a:avLst/>
                    </a:prstGeom>
                    <a:noFill/>
                    <a:ln>
                      <a:noFill/>
                    </a:ln>
                  </pic:spPr>
                </pic:pic>
              </a:graphicData>
            </a:graphic>
          </wp:inline>
        </w:drawing>
      </w:r>
    </w:p>
    <w:p w14:paraId="04B7924F"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11748677" w14:textId="77777777" w:rsidR="00971419" w:rsidRDefault="00971419">
      <w:pPr>
        <w:widowControl w:val="0"/>
        <w:autoSpaceDE w:val="0"/>
        <w:autoSpaceDN w:val="0"/>
        <w:adjustRightInd w:val="0"/>
        <w:spacing w:after="0" w:line="240" w:lineRule="auto"/>
        <w:rPr>
          <w:rFonts w:ascii="Arial" w:hAnsi="Arial" w:cs="Arial"/>
        </w:rPr>
      </w:pPr>
    </w:p>
    <w:p w14:paraId="3E574BB0" w14:textId="77777777" w:rsidR="00971419" w:rsidRDefault="00971419">
      <w:pPr>
        <w:widowControl w:val="0"/>
        <w:autoSpaceDE w:val="0"/>
        <w:autoSpaceDN w:val="0"/>
        <w:adjustRightInd w:val="0"/>
        <w:spacing w:after="0" w:line="240" w:lineRule="auto"/>
        <w:rPr>
          <w:rFonts w:ascii="Arial" w:hAnsi="Arial" w:cs="Arial"/>
        </w:rPr>
      </w:pPr>
    </w:p>
    <w:p w14:paraId="35FF6B37"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Q13.</w:t>
      </w:r>
      <w:r>
        <w:rPr>
          <w:rFonts w:ascii="Arial" w:hAnsi="Arial" w:cs="Arial"/>
          <w:b/>
          <w:bCs/>
        </w:rPr>
        <w:br/>
      </w:r>
      <w:r>
        <w:rPr>
          <w:rFonts w:ascii="Arial" w:hAnsi="Arial" w:cs="Arial"/>
        </w:rPr>
        <w:t> </w:t>
      </w:r>
    </w:p>
    <w:p w14:paraId="22C0F360" w14:textId="77777777" w:rsidR="00971419" w:rsidRDefault="00CC2A01">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24D305CD" wp14:editId="4E925839">
            <wp:extent cx="6524625" cy="2857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24625" cy="2857500"/>
                    </a:xfrm>
                    <a:prstGeom prst="rect">
                      <a:avLst/>
                    </a:prstGeom>
                    <a:noFill/>
                    <a:ln>
                      <a:noFill/>
                    </a:ln>
                  </pic:spPr>
                </pic:pic>
              </a:graphicData>
            </a:graphic>
          </wp:inline>
        </w:drawing>
      </w:r>
    </w:p>
    <w:p w14:paraId="5F456DE9"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05965ACA" w14:textId="77777777" w:rsidR="00971419" w:rsidRDefault="00971419">
      <w:pPr>
        <w:widowControl w:val="0"/>
        <w:autoSpaceDE w:val="0"/>
        <w:autoSpaceDN w:val="0"/>
        <w:adjustRightInd w:val="0"/>
        <w:spacing w:after="0" w:line="240" w:lineRule="auto"/>
        <w:rPr>
          <w:rFonts w:ascii="Arial" w:hAnsi="Arial" w:cs="Arial"/>
        </w:rPr>
      </w:pPr>
    </w:p>
    <w:p w14:paraId="7425B45F" w14:textId="77777777" w:rsidR="00971419" w:rsidRDefault="00971419">
      <w:pPr>
        <w:widowControl w:val="0"/>
        <w:autoSpaceDE w:val="0"/>
        <w:autoSpaceDN w:val="0"/>
        <w:adjustRightInd w:val="0"/>
        <w:spacing w:after="0" w:line="240" w:lineRule="auto"/>
        <w:rPr>
          <w:rFonts w:ascii="Arial" w:hAnsi="Arial" w:cs="Arial"/>
        </w:rPr>
      </w:pPr>
    </w:p>
    <w:p w14:paraId="65859B2B" w14:textId="77777777" w:rsidR="00971419" w:rsidRDefault="00CC2A01">
      <w:pPr>
        <w:widowControl w:val="0"/>
        <w:autoSpaceDE w:val="0"/>
        <w:autoSpaceDN w:val="0"/>
        <w:adjustRightInd w:val="0"/>
        <w:spacing w:after="0" w:line="240" w:lineRule="auto"/>
        <w:rPr>
          <w:rFonts w:ascii="Arial" w:hAnsi="Arial" w:cs="Arial"/>
        </w:rPr>
      </w:pPr>
      <w:r>
        <w:rPr>
          <w:rFonts w:ascii="Arial" w:hAnsi="Arial" w:cs="Arial"/>
          <w:b/>
          <w:bCs/>
        </w:rPr>
        <w:t>Q14.</w:t>
      </w:r>
      <w:r>
        <w:rPr>
          <w:rFonts w:ascii="Arial" w:hAnsi="Arial" w:cs="Arial"/>
          <w:b/>
          <w:bCs/>
        </w:rPr>
        <w:br/>
      </w:r>
      <w:r>
        <w:rPr>
          <w:rFonts w:ascii="Arial" w:hAnsi="Arial" w:cs="Arial"/>
        </w:rPr>
        <w:t> </w:t>
      </w:r>
    </w:p>
    <w:p w14:paraId="519EA7CC" w14:textId="77777777" w:rsidR="00971419" w:rsidRDefault="00CC2A01">
      <w:pPr>
        <w:widowControl w:val="0"/>
        <w:autoSpaceDE w:val="0"/>
        <w:autoSpaceDN w:val="0"/>
        <w:adjustRightInd w:val="0"/>
        <w:spacing w:before="120" w:after="120" w:line="240" w:lineRule="auto"/>
        <w:jc w:val="center"/>
        <w:rPr>
          <w:rFonts w:ascii="Arial" w:hAnsi="Arial" w:cs="Arial"/>
        </w:rPr>
      </w:pPr>
      <w:r>
        <w:rPr>
          <w:rFonts w:ascii="Arial" w:hAnsi="Arial" w:cs="Arial"/>
          <w:noProof/>
        </w:rPr>
        <w:lastRenderedPageBreak/>
        <w:drawing>
          <wp:inline distT="0" distB="0" distL="0" distR="0" wp14:anchorId="5F4F58DF" wp14:editId="02115EDF">
            <wp:extent cx="6496050" cy="46196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96050" cy="4619625"/>
                    </a:xfrm>
                    <a:prstGeom prst="rect">
                      <a:avLst/>
                    </a:prstGeom>
                    <a:noFill/>
                    <a:ln>
                      <a:noFill/>
                    </a:ln>
                  </pic:spPr>
                </pic:pic>
              </a:graphicData>
            </a:graphic>
          </wp:inline>
        </w:drawing>
      </w:r>
    </w:p>
    <w:p w14:paraId="4E981B85" w14:textId="77777777" w:rsidR="00971419" w:rsidRDefault="00CC2A01">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6F714E27" wp14:editId="68D01066">
            <wp:extent cx="6496050" cy="45624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96050" cy="4562475"/>
                    </a:xfrm>
                    <a:prstGeom prst="rect">
                      <a:avLst/>
                    </a:prstGeom>
                    <a:noFill/>
                    <a:ln>
                      <a:noFill/>
                    </a:ln>
                  </pic:spPr>
                </pic:pic>
              </a:graphicData>
            </a:graphic>
          </wp:inline>
        </w:drawing>
      </w:r>
    </w:p>
    <w:p w14:paraId="3C649210" w14:textId="77777777" w:rsidR="00971419" w:rsidRDefault="00CC2A01">
      <w:pPr>
        <w:widowControl w:val="0"/>
        <w:autoSpaceDE w:val="0"/>
        <w:autoSpaceDN w:val="0"/>
        <w:adjustRightInd w:val="0"/>
        <w:spacing w:before="120" w:after="120" w:line="240" w:lineRule="auto"/>
        <w:rPr>
          <w:rFonts w:ascii="Arial" w:hAnsi="Arial" w:cs="Arial"/>
        </w:rPr>
      </w:pPr>
      <w:r>
        <w:rPr>
          <w:rFonts w:ascii="Arial" w:hAnsi="Arial" w:cs="Arial"/>
        </w:rPr>
        <w:t> </w:t>
      </w:r>
    </w:p>
    <w:p w14:paraId="794433FE" w14:textId="77777777" w:rsidR="00971419" w:rsidRDefault="00971419">
      <w:pPr>
        <w:widowControl w:val="0"/>
        <w:autoSpaceDE w:val="0"/>
        <w:autoSpaceDN w:val="0"/>
        <w:adjustRightInd w:val="0"/>
        <w:spacing w:after="0" w:line="240" w:lineRule="auto"/>
        <w:rPr>
          <w:rFonts w:ascii="Arial" w:hAnsi="Arial" w:cs="Arial"/>
        </w:rPr>
      </w:pPr>
    </w:p>
    <w:p w14:paraId="488BA2B7" w14:textId="77777777" w:rsidR="00971419" w:rsidRDefault="00971419">
      <w:pPr>
        <w:widowControl w:val="0"/>
        <w:autoSpaceDE w:val="0"/>
        <w:autoSpaceDN w:val="0"/>
        <w:adjustRightInd w:val="0"/>
        <w:spacing w:after="0" w:line="240" w:lineRule="auto"/>
        <w:rPr>
          <w:rFonts w:ascii="Arial" w:hAnsi="Arial" w:cs="Arial"/>
        </w:rPr>
      </w:pPr>
    </w:p>
    <w:sectPr w:rsidR="00971419">
      <w:pgSz w:w="11907" w:h="16839"/>
      <w:pgMar w:top="900" w:right="800" w:bottom="900" w:left="80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56710"/>
    <w:multiLevelType w:val="hybridMultilevel"/>
    <w:tmpl w:val="C7A0C08E"/>
    <w:lvl w:ilvl="0" w:tplc="74823B3C">
      <w:start w:val="5"/>
      <w:numFmt w:val="decimal"/>
      <w:lvlText w:val="%1"/>
      <w:lvlJc w:val="left"/>
      <w:pPr>
        <w:ind w:left="1080" w:hanging="360"/>
      </w:pPr>
      <w:rPr>
        <w:rFonts w:hint="default"/>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4D33010"/>
    <w:multiLevelType w:val="hybridMultilevel"/>
    <w:tmpl w:val="363AA1D0"/>
    <w:lvl w:ilvl="0" w:tplc="3BB618A0">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8B506B"/>
    <w:multiLevelType w:val="multilevel"/>
    <w:tmpl w:val="CC10FA4C"/>
    <w:lvl w:ilvl="0">
      <w:start w:val="1"/>
      <w:numFmt w:val="decimal"/>
      <w:lvlText w:val="%1"/>
      <w:lvlJc w:val="left"/>
      <w:pPr>
        <w:ind w:left="360" w:hanging="360"/>
      </w:pPr>
      <w:rPr>
        <w:rFonts w:hint="default"/>
        <w:u w:val="single"/>
      </w:rPr>
    </w:lvl>
    <w:lvl w:ilvl="1">
      <w:start w:val="5"/>
      <w:numFmt w:val="decimal"/>
      <w:lvlText w:val="%1.%2"/>
      <w:lvlJc w:val="left"/>
      <w:pPr>
        <w:ind w:left="720" w:hanging="72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800" w:hanging="180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2160" w:hanging="2160"/>
      </w:pPr>
      <w:rPr>
        <w:rFonts w:hint="default"/>
        <w:u w:val="singl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A01"/>
    <w:rsid w:val="00526A1C"/>
    <w:rsid w:val="00971419"/>
    <w:rsid w:val="00CC2A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D31C7E"/>
  <w14:defaultImageDpi w14:val="0"/>
  <w15:docId w15:val="{DB659129-CE85-4794-8B70-359D82883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99818515E3D24497C7BD5C0B02A079" ma:contentTypeVersion="9" ma:contentTypeDescription="Create a new document." ma:contentTypeScope="" ma:versionID="e49f84fa6f9a2de6b8585487c1414c5a">
  <xsd:schema xmlns:xsd="http://www.w3.org/2001/XMLSchema" xmlns:xs="http://www.w3.org/2001/XMLSchema" xmlns:p="http://schemas.microsoft.com/office/2006/metadata/properties" xmlns:ns2="52378c00-e3db-464c-96da-baceab41a252" xmlns:ns3="30331fb5-e3bb-4255-9356-7f693fb2654e" targetNamespace="http://schemas.microsoft.com/office/2006/metadata/properties" ma:root="true" ma:fieldsID="83e15e5e13c6fa773ec6c8083622b556" ns2:_="" ns3:_="">
    <xsd:import namespace="52378c00-e3db-464c-96da-baceab41a252"/>
    <xsd:import namespace="30331fb5-e3bb-4255-9356-7f693fb2654e"/>
    <xsd:element name="properties">
      <xsd:complexType>
        <xsd:sequence>
          <xsd:element name="documentManagement">
            <xsd:complexType>
              <xsd:all>
                <xsd:element ref="ns2:a56b4343ab9345da9ac3158bb7151b97"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378c00-e3db-464c-96da-baceab41a252" elementFormDefault="qualified">
    <xsd:import namespace="http://schemas.microsoft.com/office/2006/documentManagement/types"/>
    <xsd:import namespace="http://schemas.microsoft.com/office/infopath/2007/PartnerControls"/>
    <xsd:element name="a56b4343ab9345da9ac3158bb7151b97" ma:index="9" nillable="true" ma:taxonomy="true" ma:internalName="a56b4343ab9345da9ac3158bb7151b97" ma:taxonomyFieldName="Staff_x0020_Category" ma:displayName="Staff Category" ma:fieldId="{a56b4343-ab93-45da-9ac3-158bb7151b97}" ma:sspId="d1e1aebe-9980-4bd8-bca9-3cd8b19c1a26" ma:termSetId="c82e3221-7add-4d6a-8033-980661bf823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5f1c0c8-76f8-4800-a6e2-80e5006330bf}" ma:internalName="TaxCatchAll" ma:showField="CatchAllData" ma:web="52378c00-e3db-464c-96da-baceab41a252">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331fb5-e3bb-4255-9356-7f693fb2654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2378c00-e3db-464c-96da-baceab41a252" xsi:nil="true"/>
    <a56b4343ab9345da9ac3158bb7151b97 xmlns="52378c00-e3db-464c-96da-baceab41a252">
      <Terms xmlns="http://schemas.microsoft.com/office/infopath/2007/PartnerControls"/>
    </a56b4343ab9345da9ac3158bb7151b97>
  </documentManagement>
</p:properties>
</file>

<file path=customXml/itemProps1.xml><?xml version="1.0" encoding="utf-8"?>
<ds:datastoreItem xmlns:ds="http://schemas.openxmlformats.org/officeDocument/2006/customXml" ds:itemID="{F95AF5BA-589A-4AED-AB5B-D43A764BA6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378c00-e3db-464c-96da-baceab41a252"/>
    <ds:schemaRef ds:uri="30331fb5-e3bb-4255-9356-7f693fb265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2048D4-F72D-4FE3-8592-163270CE8D2B}">
  <ds:schemaRefs>
    <ds:schemaRef ds:uri="http://schemas.microsoft.com/sharepoint/v3/contenttype/forms"/>
  </ds:schemaRefs>
</ds:datastoreItem>
</file>

<file path=customXml/itemProps3.xml><?xml version="1.0" encoding="utf-8"?>
<ds:datastoreItem xmlns:ds="http://schemas.openxmlformats.org/officeDocument/2006/customXml" ds:itemID="{95130980-ADA2-4B99-97AF-26CD2D13090C}">
  <ds:schemaRef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terms/"/>
    <ds:schemaRef ds:uri="30331fb5-e3bb-4255-9356-7f693fb2654e"/>
    <ds:schemaRef ds:uri="http://schemas.microsoft.com/office/2006/metadata/properties"/>
    <ds:schemaRef ds:uri="52378c00-e3db-464c-96da-baceab41a252"/>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1734</Words>
  <Characters>25385</Characters>
  <Application>Microsoft Office Word</Application>
  <DocSecurity>4</DocSecurity>
  <Lines>211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Bates</dc:creator>
  <cp:keywords/>
  <dc:description/>
  <cp:lastModifiedBy>N. Brown</cp:lastModifiedBy>
  <cp:revision>2</cp:revision>
  <dcterms:created xsi:type="dcterms:W3CDTF">2024-02-06T08:16:00Z</dcterms:created>
  <dcterms:modified xsi:type="dcterms:W3CDTF">2024-02-06T08:16:00Z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0x010100A999818515E3D24497C7BD5C0B02A079</vt:lpwstr>
  </property>
  <property fmtid="{D5CDD505-2E9C-101B-9397-08002B2CF9AE}" pid="3" name="Staff Category">
    <vt:lpwstr/>
  </property>
</Properties>
</file>